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50" w:type="dxa"/>
        <w:tblInd w:w="-432" w:type="dxa"/>
        <w:tblLayout w:type="fixed"/>
        <w:tblLook w:val="04A0" w:firstRow="1" w:lastRow="0" w:firstColumn="1" w:lastColumn="0" w:noHBand="0" w:noVBand="1"/>
      </w:tblPr>
      <w:tblGrid>
        <w:gridCol w:w="1419"/>
        <w:gridCol w:w="3260"/>
        <w:gridCol w:w="1417"/>
        <w:gridCol w:w="2835"/>
        <w:gridCol w:w="1419"/>
      </w:tblGrid>
      <w:tr w:rsidR="00190571" w:rsidRPr="00BF7C2C" w:rsidTr="008D131E">
        <w:trPr>
          <w:trHeight w:val="393"/>
        </w:trPr>
        <w:tc>
          <w:tcPr>
            <w:tcW w:w="1419" w:type="dxa"/>
            <w:vMerge w:val="restart"/>
          </w:tcPr>
          <w:p w:rsidR="00190571" w:rsidRPr="0033241C" w:rsidRDefault="00190571" w:rsidP="00BD7423">
            <w:pPr>
              <w:ind w:right="261"/>
              <w:jc w:val="center"/>
              <w:rPr>
                <w:rFonts w:cs="Arial Unicode MS"/>
                <w:b/>
                <w:bCs/>
                <w:sz w:val="48"/>
                <w:szCs w:val="48"/>
                <w:cs/>
                <w:lang w:bidi="hi-IN"/>
              </w:rPr>
            </w:pPr>
            <w:r>
              <w:rPr>
                <w:rFonts w:cs="Arial Unicode MS"/>
                <w:b/>
                <w:bCs/>
                <w:noProof/>
                <w:sz w:val="48"/>
                <w:szCs w:val="48"/>
                <w:lang w:val="en-IN" w:eastAsia="en-IN" w:bidi="hi-IN"/>
              </w:rPr>
              <w:drawing>
                <wp:inline distT="0" distB="0" distL="0" distR="0">
                  <wp:extent cx="762000" cy="666750"/>
                  <wp:effectExtent l="0" t="0" r="0" b="0"/>
                  <wp:docPr id="1"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9" cstate="print"/>
                          <a:srcRect l="19090" t="26938" r="17273" b="24574"/>
                          <a:stretch>
                            <a:fillRect/>
                          </a:stretch>
                        </pic:blipFill>
                        <pic:spPr bwMode="auto">
                          <a:xfrm>
                            <a:off x="0" y="0"/>
                            <a:ext cx="762000" cy="666750"/>
                          </a:xfrm>
                          <a:prstGeom prst="rect">
                            <a:avLst/>
                          </a:prstGeom>
                          <a:noFill/>
                          <a:ln w="9525">
                            <a:noFill/>
                            <a:miter lim="800000"/>
                            <a:headEnd/>
                            <a:tailEnd/>
                          </a:ln>
                        </pic:spPr>
                      </pic:pic>
                    </a:graphicData>
                  </a:graphic>
                </wp:inline>
              </w:drawing>
            </w:r>
          </w:p>
        </w:tc>
        <w:tc>
          <w:tcPr>
            <w:tcW w:w="3260" w:type="dxa"/>
          </w:tcPr>
          <w:p w:rsidR="00190571" w:rsidRPr="0033241C" w:rsidRDefault="00190571" w:rsidP="00BD7423">
            <w:pPr>
              <w:ind w:left="-105"/>
              <w:jc w:val="center"/>
              <w:rPr>
                <w:rFonts w:cs="Arial Unicode MS"/>
                <w:b/>
                <w:bCs/>
                <w:sz w:val="48"/>
                <w:szCs w:val="48"/>
              </w:rPr>
            </w:pPr>
            <w:r w:rsidRPr="0033241C">
              <w:rPr>
                <w:rFonts w:cs="Arial Unicode MS"/>
                <w:b/>
                <w:bCs/>
                <w:sz w:val="48"/>
                <w:szCs w:val="48"/>
                <w:cs/>
                <w:lang w:bidi="hi-IN"/>
              </w:rPr>
              <w:t>यूको बैंक</w:t>
            </w:r>
          </w:p>
        </w:tc>
        <w:tc>
          <w:tcPr>
            <w:tcW w:w="1417" w:type="dxa"/>
            <w:vMerge w:val="restart"/>
          </w:tcPr>
          <w:p w:rsidR="00190571" w:rsidRPr="0033241C" w:rsidRDefault="00190571" w:rsidP="00BD7423">
            <w:pPr>
              <w:jc w:val="center"/>
              <w:rPr>
                <w:rFonts w:cs="Arial Unicode MS"/>
                <w:b/>
                <w:bCs/>
                <w:sz w:val="48"/>
                <w:szCs w:val="48"/>
              </w:rPr>
            </w:pPr>
            <w:r>
              <w:rPr>
                <w:rFonts w:cs="Arial Unicode MS"/>
                <w:b/>
                <w:bCs/>
                <w:noProof/>
                <w:sz w:val="48"/>
                <w:szCs w:val="48"/>
                <w:lang w:val="en-IN" w:eastAsia="en-IN" w:bidi="hi-IN"/>
              </w:rPr>
              <w:drawing>
                <wp:inline distT="0" distB="0" distL="0" distR="0">
                  <wp:extent cx="676275" cy="676275"/>
                  <wp:effectExtent l="19050" t="0" r="9525" b="0"/>
                  <wp:docPr id="2"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10" cstate="print"/>
                          <a:srcRect/>
                          <a:stretch>
                            <a:fillRect/>
                          </a:stretch>
                        </pic:blipFill>
                        <pic:spPr bwMode="auto">
                          <a:xfrm>
                            <a:off x="0" y="0"/>
                            <a:ext cx="676275" cy="676275"/>
                          </a:xfrm>
                          <a:prstGeom prst="rect">
                            <a:avLst/>
                          </a:prstGeom>
                          <a:noFill/>
                          <a:ln w="9525">
                            <a:noFill/>
                            <a:miter lim="800000"/>
                            <a:headEnd/>
                            <a:tailEnd/>
                          </a:ln>
                        </pic:spPr>
                      </pic:pic>
                    </a:graphicData>
                  </a:graphic>
                </wp:inline>
              </w:drawing>
            </w:r>
          </w:p>
        </w:tc>
        <w:tc>
          <w:tcPr>
            <w:tcW w:w="2835" w:type="dxa"/>
          </w:tcPr>
          <w:p w:rsidR="00190571" w:rsidRPr="0033241C" w:rsidRDefault="00190571" w:rsidP="00BD7423">
            <w:pPr>
              <w:ind w:left="-104"/>
              <w:jc w:val="center"/>
              <w:rPr>
                <w:rFonts w:cs="Arial Unicode MS"/>
                <w:b/>
                <w:bCs/>
                <w:sz w:val="48"/>
                <w:szCs w:val="48"/>
              </w:rPr>
            </w:pPr>
            <w:r w:rsidRPr="0033241C">
              <w:rPr>
                <w:rFonts w:cs="Arial Unicode MS"/>
                <w:b/>
                <w:bCs/>
                <w:sz w:val="48"/>
                <w:szCs w:val="48"/>
              </w:rPr>
              <w:t>UCO BANK</w:t>
            </w:r>
          </w:p>
        </w:tc>
        <w:tc>
          <w:tcPr>
            <w:tcW w:w="1419" w:type="dxa"/>
            <w:vMerge w:val="restart"/>
          </w:tcPr>
          <w:p w:rsidR="00190571" w:rsidRPr="0033241C" w:rsidRDefault="00190571" w:rsidP="00BD7423">
            <w:pPr>
              <w:ind w:left="-104"/>
              <w:jc w:val="right"/>
              <w:rPr>
                <w:rFonts w:cs="Arial Unicode MS"/>
                <w:b/>
                <w:bCs/>
                <w:sz w:val="18"/>
                <w:szCs w:val="18"/>
              </w:rPr>
            </w:pPr>
            <w:r>
              <w:rPr>
                <w:rFonts w:cs="Arial Unicode MS"/>
                <w:b/>
                <w:bCs/>
                <w:noProof/>
                <w:sz w:val="18"/>
                <w:szCs w:val="18"/>
                <w:lang w:val="en-IN" w:eastAsia="en-IN" w:bidi="hi-IN"/>
              </w:rPr>
              <w:drawing>
                <wp:inline distT="0" distB="0" distL="0" distR="0">
                  <wp:extent cx="962025" cy="619125"/>
                  <wp:effectExtent l="19050" t="0" r="9525" b="0"/>
                  <wp:docPr id="3"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11" cstate="print"/>
                          <a:srcRect l="12122" t="27425" r="7069" b="30023"/>
                          <a:stretch>
                            <a:fillRect/>
                          </a:stretch>
                        </pic:blipFill>
                        <pic:spPr bwMode="auto">
                          <a:xfrm>
                            <a:off x="0" y="0"/>
                            <a:ext cx="962025" cy="619125"/>
                          </a:xfrm>
                          <a:prstGeom prst="rect">
                            <a:avLst/>
                          </a:prstGeom>
                          <a:noFill/>
                          <a:ln w="9525">
                            <a:noFill/>
                            <a:miter lim="800000"/>
                            <a:headEnd/>
                            <a:tailEnd/>
                          </a:ln>
                        </pic:spPr>
                      </pic:pic>
                    </a:graphicData>
                  </a:graphic>
                </wp:inline>
              </w:drawing>
            </w:r>
          </w:p>
        </w:tc>
      </w:tr>
      <w:tr w:rsidR="00190571" w:rsidRPr="00BF7C2C" w:rsidTr="008D131E">
        <w:trPr>
          <w:trHeight w:val="135"/>
        </w:trPr>
        <w:tc>
          <w:tcPr>
            <w:tcW w:w="1419" w:type="dxa"/>
            <w:vMerge/>
          </w:tcPr>
          <w:p w:rsidR="00190571" w:rsidRPr="0033241C" w:rsidRDefault="00190571" w:rsidP="00BD7423">
            <w:pPr>
              <w:jc w:val="center"/>
              <w:rPr>
                <w:rFonts w:cs="Arial Unicode MS"/>
                <w:b/>
                <w:bCs/>
                <w:sz w:val="20"/>
                <w:cs/>
                <w:lang w:bidi="hi-IN"/>
              </w:rPr>
            </w:pPr>
          </w:p>
        </w:tc>
        <w:tc>
          <w:tcPr>
            <w:tcW w:w="3260" w:type="dxa"/>
          </w:tcPr>
          <w:p w:rsidR="00190571" w:rsidRPr="0033241C" w:rsidRDefault="00190571" w:rsidP="00BD7423">
            <w:pPr>
              <w:jc w:val="center"/>
              <w:rPr>
                <w:rFonts w:cs="Arial Unicode MS"/>
                <w:b/>
                <w:bCs/>
                <w:sz w:val="20"/>
              </w:rPr>
            </w:pPr>
            <w:r w:rsidRPr="0033241C">
              <w:rPr>
                <w:rFonts w:cs="Arial Unicode MS"/>
                <w:b/>
                <w:bCs/>
                <w:sz w:val="22"/>
                <w:szCs w:val="28"/>
                <w:cs/>
                <w:lang w:bidi="hi-IN"/>
              </w:rPr>
              <w:t>सम्मान आपके विश्वास का</w:t>
            </w:r>
          </w:p>
        </w:tc>
        <w:tc>
          <w:tcPr>
            <w:tcW w:w="1417" w:type="dxa"/>
            <w:vMerge/>
          </w:tcPr>
          <w:p w:rsidR="00190571" w:rsidRPr="0033241C" w:rsidRDefault="00190571" w:rsidP="00BD7423">
            <w:pPr>
              <w:jc w:val="center"/>
              <w:rPr>
                <w:rFonts w:cs="Arial Unicode MS"/>
                <w:b/>
                <w:bCs/>
                <w:sz w:val="20"/>
              </w:rPr>
            </w:pPr>
          </w:p>
        </w:tc>
        <w:tc>
          <w:tcPr>
            <w:tcW w:w="2835" w:type="dxa"/>
          </w:tcPr>
          <w:p w:rsidR="00190571" w:rsidRPr="0033241C" w:rsidRDefault="00190571" w:rsidP="00BD7423">
            <w:pPr>
              <w:ind w:right="163"/>
              <w:jc w:val="center"/>
              <w:rPr>
                <w:rFonts w:cs="Arial Unicode MS"/>
                <w:b/>
                <w:bCs/>
                <w:szCs w:val="32"/>
              </w:rPr>
            </w:pPr>
            <w:proofErr w:type="spellStart"/>
            <w:r w:rsidRPr="0033241C">
              <w:rPr>
                <w:rFonts w:cs="Arial Unicode MS"/>
                <w:b/>
                <w:bCs/>
                <w:sz w:val="22"/>
                <w:szCs w:val="32"/>
              </w:rPr>
              <w:t>Honours</w:t>
            </w:r>
            <w:proofErr w:type="spellEnd"/>
            <w:r w:rsidRPr="0033241C">
              <w:rPr>
                <w:rFonts w:cs="Arial Unicode MS"/>
                <w:b/>
                <w:bCs/>
                <w:sz w:val="22"/>
                <w:szCs w:val="32"/>
              </w:rPr>
              <w:t xml:space="preserve"> Your Trust</w:t>
            </w:r>
          </w:p>
        </w:tc>
        <w:tc>
          <w:tcPr>
            <w:tcW w:w="1419" w:type="dxa"/>
            <w:vMerge/>
          </w:tcPr>
          <w:p w:rsidR="00190571" w:rsidRPr="0033241C" w:rsidRDefault="00190571" w:rsidP="00BD7423">
            <w:pPr>
              <w:jc w:val="center"/>
              <w:rPr>
                <w:rFonts w:cs="Arial Unicode MS"/>
                <w:b/>
                <w:bCs/>
                <w:szCs w:val="32"/>
              </w:rPr>
            </w:pPr>
          </w:p>
        </w:tc>
      </w:tr>
    </w:tbl>
    <w:p w:rsidR="00E248C6" w:rsidRDefault="00453ABE" w:rsidP="008D131E">
      <w:pPr>
        <w:rPr>
          <w:rFonts w:cs="Mangal"/>
          <w:bCs/>
          <w:lang w:bidi="hi-IN"/>
        </w:rPr>
      </w:pPr>
      <w:r>
        <w:rPr>
          <w:rFonts w:cs="Mangal"/>
          <w:bCs/>
          <w:noProof/>
          <w:lang w:val="en-IN" w:eastAsia="en-IN" w:bidi="hi-IN"/>
        </w:rPr>
        <mc:AlternateContent>
          <mc:Choice Requires="wps">
            <w:drawing>
              <wp:anchor distT="0" distB="0" distL="114300" distR="114300" simplePos="0" relativeHeight="251658240" behindDoc="0" locked="0" layoutInCell="1" allowOverlap="1">
                <wp:simplePos x="0" y="0"/>
                <wp:positionH relativeFrom="column">
                  <wp:posOffset>-219075</wp:posOffset>
                </wp:positionH>
                <wp:positionV relativeFrom="paragraph">
                  <wp:posOffset>114300</wp:posOffset>
                </wp:positionV>
                <wp:extent cx="6400800" cy="0"/>
                <wp:effectExtent l="9525" t="9525" r="9525" b="952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7.25pt;margin-top:9pt;width:7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TB1HQ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"/>
            </w:pict>
          </mc:Fallback>
        </mc:AlternateContent>
      </w:r>
    </w:p>
    <w:p w:rsidR="0075588F" w:rsidRPr="00977274" w:rsidRDefault="0075588F" w:rsidP="0075588F">
      <w:pPr>
        <w:spacing w:line="360" w:lineRule="auto"/>
        <w:ind w:left="360" w:hanging="360"/>
        <w:jc w:val="center"/>
        <w:rPr>
          <w:sz w:val="4"/>
        </w:rPr>
      </w:pPr>
      <w:r w:rsidRPr="008706F9">
        <w:rPr>
          <w:rFonts w:cs="Arial"/>
          <w:b/>
          <w:bCs/>
          <w:sz w:val="32"/>
          <w:szCs w:val="36"/>
          <w:u w:val="single"/>
        </w:rPr>
        <w:t xml:space="preserve">Notice for </w:t>
      </w:r>
      <w:r>
        <w:rPr>
          <w:rFonts w:cs="Arial"/>
          <w:b/>
          <w:bCs/>
          <w:sz w:val="32"/>
          <w:szCs w:val="36"/>
          <w:u w:val="single"/>
        </w:rPr>
        <w:t>T</w:t>
      </w:r>
      <w:r w:rsidRPr="008706F9">
        <w:rPr>
          <w:rFonts w:cs="Arial"/>
          <w:b/>
          <w:bCs/>
          <w:sz w:val="32"/>
          <w:szCs w:val="36"/>
          <w:u w:val="single"/>
        </w:rPr>
        <w:t xml:space="preserve">ender for </w:t>
      </w:r>
      <w:r>
        <w:rPr>
          <w:rFonts w:cs="Arial"/>
          <w:b/>
          <w:bCs/>
          <w:sz w:val="32"/>
          <w:szCs w:val="36"/>
          <w:u w:val="single"/>
        </w:rPr>
        <w:t>Disposal of Bank’s Vehicles</w:t>
      </w:r>
    </w:p>
    <w:p w:rsidR="0075588F" w:rsidRPr="00A91D02" w:rsidRDefault="0075588F" w:rsidP="0075588F">
      <w:pPr>
        <w:jc w:val="center"/>
        <w:rPr>
          <w:b/>
          <w:bCs/>
          <w:szCs w:val="56"/>
        </w:rPr>
      </w:pPr>
      <w:r>
        <w:rPr>
          <w:b/>
          <w:bCs/>
          <w:szCs w:val="56"/>
        </w:rPr>
        <w:t xml:space="preserve">Ref. </w:t>
      </w:r>
      <w:r w:rsidRPr="00A91D02">
        <w:rPr>
          <w:b/>
          <w:bCs/>
          <w:szCs w:val="56"/>
        </w:rPr>
        <w:t>Tender No-ZO</w:t>
      </w:r>
      <w:r>
        <w:rPr>
          <w:b/>
          <w:bCs/>
          <w:szCs w:val="56"/>
        </w:rPr>
        <w:t>/MUM/SEC/01-VEHICLE/</w:t>
      </w:r>
      <w:r w:rsidRPr="00A91D02">
        <w:rPr>
          <w:b/>
          <w:bCs/>
          <w:szCs w:val="56"/>
        </w:rPr>
        <w:t>202</w:t>
      </w:r>
      <w:r>
        <w:rPr>
          <w:b/>
          <w:bCs/>
          <w:szCs w:val="56"/>
        </w:rPr>
        <w:t>3</w:t>
      </w:r>
      <w:r w:rsidR="00366186">
        <w:rPr>
          <w:b/>
          <w:bCs/>
          <w:szCs w:val="56"/>
        </w:rPr>
        <w:t>-24</w:t>
      </w:r>
      <w:r w:rsidRPr="00A91D02">
        <w:rPr>
          <w:b/>
          <w:bCs/>
          <w:szCs w:val="56"/>
        </w:rPr>
        <w:t>/</w:t>
      </w:r>
      <w:r w:rsidR="00366186" w:rsidRPr="00366186">
        <w:rPr>
          <w:b/>
          <w:bCs/>
          <w:szCs w:val="56"/>
        </w:rPr>
        <w:t>29</w:t>
      </w:r>
      <w:r w:rsidR="00934727" w:rsidRPr="00366186">
        <w:rPr>
          <w:b/>
          <w:bCs/>
          <w:szCs w:val="56"/>
        </w:rPr>
        <w:t xml:space="preserve"> </w:t>
      </w:r>
      <w:r w:rsidR="00366186" w:rsidRPr="00366186">
        <w:rPr>
          <w:b/>
          <w:bCs/>
          <w:szCs w:val="56"/>
        </w:rPr>
        <w:t>dated 2</w:t>
      </w:r>
      <w:r w:rsidR="00934727" w:rsidRPr="00366186">
        <w:rPr>
          <w:b/>
          <w:bCs/>
          <w:szCs w:val="56"/>
        </w:rPr>
        <w:t>9</w:t>
      </w:r>
      <w:r w:rsidRPr="00366186">
        <w:rPr>
          <w:b/>
          <w:bCs/>
          <w:szCs w:val="56"/>
        </w:rPr>
        <w:t>/</w:t>
      </w:r>
      <w:r w:rsidR="00B75820">
        <w:rPr>
          <w:b/>
          <w:bCs/>
          <w:szCs w:val="56"/>
        </w:rPr>
        <w:t>02</w:t>
      </w:r>
      <w:r w:rsidRPr="00366186">
        <w:rPr>
          <w:b/>
          <w:bCs/>
          <w:szCs w:val="56"/>
        </w:rPr>
        <w:t>/202</w:t>
      </w:r>
      <w:r w:rsidR="00B75820">
        <w:rPr>
          <w:b/>
          <w:bCs/>
          <w:szCs w:val="56"/>
        </w:rPr>
        <w:t>4</w:t>
      </w:r>
      <w:r>
        <w:rPr>
          <w:b/>
          <w:bCs/>
          <w:szCs w:val="56"/>
        </w:rPr>
        <w:t xml:space="preserve"> </w:t>
      </w:r>
    </w:p>
    <w:p w:rsidR="0075588F" w:rsidRDefault="0075588F" w:rsidP="001E5848">
      <w:pPr>
        <w:shd w:val="clear" w:color="auto" w:fill="FFFFFF"/>
        <w:ind w:left="-360" w:right="-90"/>
        <w:rPr>
          <w:bCs/>
          <w:color w:val="000000"/>
          <w:sz w:val="20"/>
          <w:szCs w:val="22"/>
          <w:bdr w:val="none" w:sz="0" w:space="0" w:color="auto" w:frame="1"/>
        </w:rPr>
      </w:pPr>
      <w:r>
        <w:rPr>
          <w:bCs/>
          <w:noProof/>
          <w:color w:val="000000"/>
          <w:sz w:val="20"/>
          <w:szCs w:val="22"/>
          <w:lang w:val="en-IN" w:eastAsia="en-IN" w:bidi="hi-IN"/>
        </w:rPr>
        <mc:AlternateContent>
          <mc:Choice Requires="wps">
            <w:drawing>
              <wp:anchor distT="0" distB="0" distL="114300" distR="114300" simplePos="0" relativeHeight="251659264" behindDoc="0" locked="0" layoutInCell="1" allowOverlap="1" wp14:anchorId="79467FD5" wp14:editId="20A2FD80">
                <wp:simplePos x="0" y="0"/>
                <wp:positionH relativeFrom="column">
                  <wp:posOffset>-590550</wp:posOffset>
                </wp:positionH>
                <wp:positionV relativeFrom="paragraph">
                  <wp:posOffset>138430</wp:posOffset>
                </wp:positionV>
                <wp:extent cx="6900545" cy="2562860"/>
                <wp:effectExtent l="19050" t="19050" r="14605" b="2794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00545" cy="2562860"/>
                        </a:xfrm>
                        <a:prstGeom prst="rect">
                          <a:avLst/>
                        </a:prstGeom>
                        <a:solidFill>
                          <a:srgbClr val="FFFFFF"/>
                        </a:solidFill>
                        <a:ln w="38100">
                          <a:solidFill>
                            <a:srgbClr val="0070C0"/>
                          </a:solidFill>
                          <a:miter lim="800000"/>
                          <a:headEnd/>
                          <a:tailEnd/>
                        </a:ln>
                      </wps:spPr>
                      <wps:txbx>
                        <w:txbxContent>
                          <w:p w:rsidR="0075588F" w:rsidRPr="00AC787A" w:rsidRDefault="0075588F" w:rsidP="00DA2D8B">
                            <w:pPr>
                              <w:autoSpaceDE w:val="0"/>
                              <w:autoSpaceDN w:val="0"/>
                              <w:adjustRightInd w:val="0"/>
                              <w:ind w:left="426"/>
                              <w:jc w:val="center"/>
                              <w:rPr>
                                <w:rFonts w:cs="Arial"/>
                                <w:b/>
                                <w:bCs/>
                                <w:szCs w:val="28"/>
                                <w:u w:val="single"/>
                              </w:rPr>
                            </w:pPr>
                            <w:r w:rsidRPr="00AC787A">
                              <w:rPr>
                                <w:rFonts w:cs="Arial"/>
                                <w:b/>
                                <w:bCs/>
                                <w:szCs w:val="28"/>
                                <w:u w:val="single"/>
                              </w:rPr>
                              <w:t>Disclaimer</w:t>
                            </w:r>
                          </w:p>
                          <w:p w:rsidR="0075588F" w:rsidRPr="00AC787A" w:rsidRDefault="0075588F" w:rsidP="00DA2D8B">
                            <w:pPr>
                              <w:autoSpaceDE w:val="0"/>
                              <w:autoSpaceDN w:val="0"/>
                              <w:adjustRightInd w:val="0"/>
                              <w:ind w:left="426"/>
                              <w:rPr>
                                <w:rFonts w:cs="Arial"/>
                                <w:bCs/>
                                <w:sz w:val="2"/>
                              </w:rPr>
                            </w:pPr>
                          </w:p>
                          <w:p w:rsidR="0075588F" w:rsidRDefault="0075588F" w:rsidP="00DA2D8B">
                            <w:pPr>
                              <w:autoSpaceDE w:val="0"/>
                              <w:autoSpaceDN w:val="0"/>
                              <w:adjustRightInd w:val="0"/>
                              <w:ind w:left="426"/>
                              <w:rPr>
                                <w:rFonts w:cs="Arial"/>
                                <w:bCs/>
                              </w:rPr>
                            </w:pPr>
                            <w:r>
                              <w:rPr>
                                <w:rFonts w:cs="Arial"/>
                                <w:bCs/>
                              </w:rPr>
                              <w:t xml:space="preserve"> </w:t>
                            </w:r>
                            <w:r w:rsidRPr="00AC787A">
                              <w:rPr>
                                <w:rFonts w:cs="Arial"/>
                                <w:bCs/>
                                <w:sz w:val="22"/>
                              </w:rPr>
                              <w:t xml:space="preserve">While the document has been prepared in good faith, no representation or warranty , express or implied, is or will be made, and no responsibility or liability will be accepted by UCO Bank or any of its employees, in relation to the accuracy or completeness of this  document and any liability thereof expressly disclaimed. </w:t>
                            </w:r>
                            <w:r w:rsidRPr="00AC787A">
                              <w:rPr>
                                <w:rFonts w:cs="CIDFont+F3"/>
                                <w:sz w:val="22"/>
                                <w:szCs w:val="22"/>
                                <w:lang w:val="en-IN"/>
                              </w:rPr>
                              <w:t>This</w:t>
                            </w:r>
                            <w:r>
                              <w:rPr>
                                <w:rFonts w:cs="CIDFont+F3"/>
                                <w:sz w:val="22"/>
                                <w:szCs w:val="22"/>
                                <w:lang w:val="en-IN"/>
                              </w:rPr>
                              <w:t>-</w:t>
                            </w:r>
                            <w:r w:rsidR="00D002BF">
                              <w:rPr>
                                <w:rFonts w:cs="CIDFont+F3"/>
                                <w:sz w:val="22"/>
                                <w:szCs w:val="22"/>
                                <w:lang w:val="en-IN"/>
                              </w:rPr>
                              <w:t xml:space="preserve">Tender </w:t>
                            </w:r>
                            <w:r w:rsidR="00D002BF" w:rsidRPr="00AC787A">
                              <w:rPr>
                                <w:rFonts w:cs="CIDFont+F3"/>
                                <w:sz w:val="22"/>
                                <w:szCs w:val="22"/>
                                <w:lang w:val="en-IN"/>
                              </w:rPr>
                              <w:t>is</w:t>
                            </w:r>
                            <w:r w:rsidRPr="00AC787A">
                              <w:rPr>
                                <w:rFonts w:cs="CIDFont+F3"/>
                                <w:sz w:val="22"/>
                                <w:szCs w:val="22"/>
                                <w:lang w:val="en-IN"/>
                              </w:rPr>
                              <w:t xml:space="preserve"> not exhaustive in describing the functions, activities, responsibilities and</w:t>
                            </w:r>
                            <w:r>
                              <w:rPr>
                                <w:rFonts w:cs="CIDFont+F3"/>
                                <w:sz w:val="22"/>
                                <w:szCs w:val="22"/>
                                <w:lang w:val="en-IN"/>
                              </w:rPr>
                              <w:t xml:space="preserve"> </w:t>
                            </w:r>
                            <w:r w:rsidRPr="00AC787A">
                              <w:rPr>
                                <w:rFonts w:cs="CIDFont+F3"/>
                                <w:sz w:val="22"/>
                                <w:szCs w:val="22"/>
                                <w:lang w:val="en-IN"/>
                              </w:rPr>
                              <w:t>services for which vendor will be responsible. The bidders, by participating in this tender,</w:t>
                            </w:r>
                            <w:r>
                              <w:rPr>
                                <w:rFonts w:cs="CIDFont+F3"/>
                                <w:sz w:val="22"/>
                                <w:szCs w:val="22"/>
                                <w:lang w:val="en-IN"/>
                              </w:rPr>
                              <w:t xml:space="preserve"> </w:t>
                            </w:r>
                            <w:r w:rsidRPr="00AC787A">
                              <w:rPr>
                                <w:rFonts w:cs="CIDFont+F3"/>
                                <w:sz w:val="22"/>
                                <w:szCs w:val="22"/>
                                <w:lang w:val="en-IN"/>
                              </w:rPr>
                              <w:t>implicitly confirm that if any functions, activities, responsibilities or services which are</w:t>
                            </w:r>
                            <w:r>
                              <w:rPr>
                                <w:rFonts w:cs="CIDFont+F3"/>
                                <w:sz w:val="22"/>
                                <w:szCs w:val="22"/>
                                <w:lang w:val="en-IN"/>
                              </w:rPr>
                              <w:t xml:space="preserve"> </w:t>
                            </w:r>
                            <w:r w:rsidRPr="00AC787A">
                              <w:rPr>
                                <w:rFonts w:cs="CIDFont+F3"/>
                                <w:sz w:val="22"/>
                                <w:szCs w:val="22"/>
                                <w:lang w:val="en-IN"/>
                              </w:rPr>
                              <w:t xml:space="preserve">either not specifically described in this </w:t>
                            </w:r>
                            <w:r>
                              <w:rPr>
                                <w:rFonts w:cs="CIDFont+F3"/>
                                <w:sz w:val="22"/>
                                <w:szCs w:val="22"/>
                                <w:lang w:val="en-IN"/>
                              </w:rPr>
                              <w:t>Tender</w:t>
                            </w:r>
                            <w:r w:rsidRPr="00AC787A">
                              <w:rPr>
                                <w:rFonts w:cs="CIDFont+F3"/>
                                <w:sz w:val="22"/>
                                <w:szCs w:val="22"/>
                                <w:lang w:val="en-IN"/>
                              </w:rPr>
                              <w:t xml:space="preserve"> or specifically described but has to undergo</w:t>
                            </w:r>
                            <w:r>
                              <w:rPr>
                                <w:rFonts w:cs="CIDFont+F3"/>
                                <w:sz w:val="22"/>
                                <w:szCs w:val="22"/>
                                <w:lang w:val="en-IN"/>
                              </w:rPr>
                              <w:t xml:space="preserve"> </w:t>
                            </w:r>
                            <w:r w:rsidRPr="00AC787A">
                              <w:rPr>
                                <w:rFonts w:cs="CIDFont+F3"/>
                                <w:sz w:val="22"/>
                                <w:szCs w:val="22"/>
                                <w:lang w:val="en-IN"/>
                              </w:rPr>
                              <w:t>suitable changes/modifications due to regulatory/statutory changes and are termed</w:t>
                            </w:r>
                            <w:r>
                              <w:rPr>
                                <w:rFonts w:cs="CIDFont+F3"/>
                                <w:sz w:val="22"/>
                                <w:szCs w:val="22"/>
                                <w:lang w:val="en-IN"/>
                              </w:rPr>
                              <w:t xml:space="preserve"> </w:t>
                            </w:r>
                            <w:r w:rsidRPr="00AC787A">
                              <w:rPr>
                                <w:rFonts w:cs="CIDFont+F3"/>
                                <w:sz w:val="22"/>
                                <w:szCs w:val="22"/>
                                <w:lang w:val="en-IN"/>
                              </w:rPr>
                              <w:t>necessary by the Bank for the proper performance of the Contract, such functions,</w:t>
                            </w:r>
                            <w:r>
                              <w:rPr>
                                <w:rFonts w:cs="CIDFont+F3"/>
                                <w:sz w:val="22"/>
                                <w:szCs w:val="22"/>
                                <w:lang w:val="en-IN"/>
                              </w:rPr>
                              <w:t xml:space="preserve"> </w:t>
                            </w:r>
                            <w:r w:rsidRPr="00AC787A">
                              <w:rPr>
                                <w:rFonts w:cs="CIDFont+F3"/>
                                <w:sz w:val="22"/>
                                <w:szCs w:val="22"/>
                                <w:lang w:val="en-IN"/>
                              </w:rPr>
                              <w:t>activities, responsibilities or services (with applicable changes, if any) will be deemed to</w:t>
                            </w:r>
                            <w:r>
                              <w:rPr>
                                <w:rFonts w:cs="CIDFont+F3"/>
                                <w:sz w:val="22"/>
                                <w:szCs w:val="22"/>
                                <w:lang w:val="en-IN"/>
                              </w:rPr>
                              <w:t xml:space="preserve"> </w:t>
                            </w:r>
                            <w:r w:rsidRPr="00AC787A">
                              <w:rPr>
                                <w:rFonts w:cs="CIDFont+F3"/>
                                <w:sz w:val="22"/>
                                <w:szCs w:val="22"/>
                                <w:lang w:val="en-IN"/>
                              </w:rPr>
                              <w:t xml:space="preserve">be implied by and included within the scope of services under this </w:t>
                            </w:r>
                            <w:r>
                              <w:rPr>
                                <w:rFonts w:cs="CIDFont+F3"/>
                                <w:sz w:val="22"/>
                                <w:szCs w:val="22"/>
                                <w:lang w:val="en-IN"/>
                              </w:rPr>
                              <w:t xml:space="preserve">e-Tender </w:t>
                            </w:r>
                            <w:r w:rsidRPr="00AC787A">
                              <w:rPr>
                                <w:rFonts w:cs="CIDFont+F3"/>
                                <w:sz w:val="22"/>
                                <w:szCs w:val="22"/>
                                <w:lang w:val="en-IN"/>
                              </w:rPr>
                              <w:t xml:space="preserve"> and Bidder’s</w:t>
                            </w:r>
                            <w:r>
                              <w:rPr>
                                <w:rFonts w:cs="CIDFont+F3"/>
                                <w:sz w:val="22"/>
                                <w:szCs w:val="22"/>
                                <w:lang w:val="en-IN"/>
                              </w:rPr>
                              <w:t xml:space="preserve"> </w:t>
                            </w:r>
                            <w:r w:rsidRPr="00AC787A">
                              <w:rPr>
                                <w:rFonts w:cs="CIDFont+F3"/>
                                <w:sz w:val="22"/>
                                <w:szCs w:val="22"/>
                                <w:lang w:val="en-IN"/>
                              </w:rPr>
                              <w:t>response to the same extent and in the same manner as if specifically described in this</w:t>
                            </w:r>
                            <w:r>
                              <w:rPr>
                                <w:rFonts w:cs="CIDFont+F3"/>
                                <w:sz w:val="22"/>
                                <w:szCs w:val="22"/>
                                <w:lang w:val="en-IN"/>
                              </w:rPr>
                              <w:t xml:space="preserve"> e-Tender </w:t>
                            </w:r>
                            <w:r w:rsidRPr="00AC787A">
                              <w:rPr>
                                <w:rFonts w:cs="CIDFont+F3"/>
                                <w:sz w:val="22"/>
                                <w:szCs w:val="22"/>
                                <w:lang w:val="en-IN"/>
                              </w:rPr>
                              <w:t xml:space="preserve"> and Bidder’s response</w:t>
                            </w:r>
                            <w:r>
                              <w:rPr>
                                <w:rFonts w:ascii="CIDFont+F3" w:hAnsi="CIDFont+F3" w:cs="CIDFont+F3"/>
                                <w:sz w:val="21"/>
                                <w:szCs w:val="21"/>
                                <w:lang w:val="en-IN"/>
                              </w:rPr>
                              <w:t>.</w:t>
                            </w:r>
                          </w:p>
                          <w:p w:rsidR="0075588F" w:rsidRDefault="0075588F" w:rsidP="00DA2D8B">
                            <w:pPr>
                              <w:autoSpaceDE w:val="0"/>
                              <w:autoSpaceDN w:val="0"/>
                              <w:adjustRightInd w:val="0"/>
                              <w:ind w:left="426"/>
                              <w:rPr>
                                <w:rFonts w:cs="Arial"/>
                                <w:bCs/>
                              </w:rPr>
                            </w:pPr>
                          </w:p>
                          <w:p w:rsidR="0075588F" w:rsidRDefault="0075588F" w:rsidP="00DA2D8B">
                            <w:pPr>
                              <w:autoSpaceDE w:val="0"/>
                              <w:autoSpaceDN w:val="0"/>
                              <w:adjustRightInd w:val="0"/>
                              <w:ind w:left="426"/>
                              <w:rPr>
                                <w:rFonts w:cs="Arial"/>
                                <w:bCs/>
                              </w:rPr>
                            </w:pPr>
                          </w:p>
                          <w:p w:rsidR="0075588F" w:rsidRDefault="0075588F" w:rsidP="00DA2D8B">
                            <w:pPr>
                              <w:autoSpaceDE w:val="0"/>
                              <w:autoSpaceDN w:val="0"/>
                              <w:adjustRightInd w:val="0"/>
                              <w:ind w:left="426"/>
                              <w:rPr>
                                <w:rFonts w:cs="Arial"/>
                                <w:bCs/>
                              </w:rPr>
                            </w:pPr>
                          </w:p>
                          <w:p w:rsidR="0075588F" w:rsidRDefault="0075588F" w:rsidP="00DA2D8B">
                            <w:pPr>
                              <w:autoSpaceDE w:val="0"/>
                              <w:autoSpaceDN w:val="0"/>
                              <w:adjustRightInd w:val="0"/>
                              <w:ind w:left="426"/>
                              <w:rPr>
                                <w:rFonts w:cs="Arial"/>
                                <w:bCs/>
                              </w:rPr>
                            </w:pPr>
                          </w:p>
                          <w:p w:rsidR="0075588F" w:rsidRDefault="0075588F" w:rsidP="00DA2D8B">
                            <w:pPr>
                              <w:autoSpaceDE w:val="0"/>
                              <w:autoSpaceDN w:val="0"/>
                              <w:adjustRightInd w:val="0"/>
                              <w:ind w:left="426"/>
                              <w:rPr>
                                <w:rFonts w:cs="Arial"/>
                                <w:bCs/>
                              </w:rPr>
                            </w:pPr>
                          </w:p>
                          <w:p w:rsidR="0075588F" w:rsidRDefault="0075588F" w:rsidP="00DA2D8B">
                            <w:pPr>
                              <w:autoSpaceDE w:val="0"/>
                              <w:autoSpaceDN w:val="0"/>
                              <w:adjustRightInd w:val="0"/>
                              <w:ind w:left="426"/>
                              <w:rPr>
                                <w:rFonts w:cs="Arial"/>
                                <w:bCs/>
                              </w:rPr>
                            </w:pPr>
                          </w:p>
                          <w:p w:rsidR="0075588F" w:rsidRDefault="0075588F" w:rsidP="00DA2D8B">
                            <w:pPr>
                              <w:autoSpaceDE w:val="0"/>
                              <w:autoSpaceDN w:val="0"/>
                              <w:adjustRightInd w:val="0"/>
                              <w:ind w:left="426"/>
                              <w:rPr>
                                <w:rFonts w:cs="Arial"/>
                                <w:bCs/>
                              </w:rPr>
                            </w:pPr>
                          </w:p>
                          <w:p w:rsidR="0075588F" w:rsidRPr="00837577" w:rsidRDefault="0075588F" w:rsidP="00DA2D8B">
                            <w:pPr>
                              <w:autoSpaceDE w:val="0"/>
                              <w:autoSpaceDN w:val="0"/>
                              <w:adjustRightInd w:val="0"/>
                              <w:ind w:left="426"/>
                              <w:rPr>
                                <w:rFonts w:cs="Arial"/>
                                <w:bCs/>
                              </w:rPr>
                            </w:pPr>
                          </w:p>
                          <w:p w:rsidR="0075588F" w:rsidRDefault="0075588F" w:rsidP="00DA2D8B">
                            <w:pPr>
                              <w:ind w:left="426"/>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left:0;text-align:left;margin-left:-46.5pt;margin-top:10.9pt;width:543.35pt;height:2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" strokecolor="#0070c0" strokeweight="3pt">
                <v:textbox>
                  <w:txbxContent>
                    <w:p w:rsidR="0075588F" w:rsidRPr="00AC787A" w:rsidRDefault="0075588F" w:rsidP="00DA2D8B">
                      <w:pPr>
                        <w:autoSpaceDE w:val="0"/>
                        <w:autoSpaceDN w:val="0"/>
                        <w:adjustRightInd w:val="0"/>
                        <w:ind w:left="426"/>
                        <w:jc w:val="center"/>
                        <w:rPr>
                          <w:rFonts w:cs="Arial"/>
                          <w:b/>
                          <w:bCs/>
                          <w:szCs w:val="28"/>
                          <w:u w:val="single"/>
                        </w:rPr>
                      </w:pPr>
                      <w:r w:rsidRPr="00AC787A">
                        <w:rPr>
                          <w:rFonts w:cs="Arial"/>
                          <w:b/>
                          <w:bCs/>
                          <w:szCs w:val="28"/>
                          <w:u w:val="single"/>
                        </w:rPr>
                        <w:t>Disclaimer</w:t>
                      </w:r>
                    </w:p>
                    <w:p w:rsidR="0075588F" w:rsidRPr="00AC787A" w:rsidRDefault="0075588F" w:rsidP="00DA2D8B">
                      <w:pPr>
                        <w:autoSpaceDE w:val="0"/>
                        <w:autoSpaceDN w:val="0"/>
                        <w:adjustRightInd w:val="0"/>
                        <w:ind w:left="426"/>
                        <w:rPr>
                          <w:rFonts w:cs="Arial"/>
                          <w:bCs/>
                          <w:sz w:val="2"/>
                        </w:rPr>
                      </w:pPr>
                    </w:p>
                    <w:p w:rsidR="0075588F" w:rsidRDefault="0075588F" w:rsidP="00DA2D8B">
                      <w:pPr>
                        <w:autoSpaceDE w:val="0"/>
                        <w:autoSpaceDN w:val="0"/>
                        <w:adjustRightInd w:val="0"/>
                        <w:ind w:left="426"/>
                        <w:rPr>
                          <w:rFonts w:cs="Arial"/>
                          <w:bCs/>
                        </w:rPr>
                      </w:pPr>
                      <w:r>
                        <w:rPr>
                          <w:rFonts w:cs="Arial"/>
                          <w:bCs/>
                        </w:rPr>
                        <w:t xml:space="preserve"> </w:t>
                      </w:r>
                      <w:r w:rsidRPr="00AC787A">
                        <w:rPr>
                          <w:rFonts w:cs="Arial"/>
                          <w:bCs/>
                          <w:sz w:val="22"/>
                        </w:rPr>
                        <w:t xml:space="preserve">While the document has been prepared in good faith, no representation or warranty , express or implied, is or will be made, and no responsibility or liability will be accepted by UCO Bank or any of its employees, in relation to the accuracy or completeness of this  document and any liability thereof expressly disclaimed. </w:t>
                      </w:r>
                      <w:r w:rsidRPr="00AC787A">
                        <w:rPr>
                          <w:rFonts w:cs="CIDFont+F3"/>
                          <w:sz w:val="22"/>
                          <w:szCs w:val="22"/>
                          <w:lang w:val="en-IN"/>
                        </w:rPr>
                        <w:t>This</w:t>
                      </w:r>
                      <w:r>
                        <w:rPr>
                          <w:rFonts w:cs="CIDFont+F3"/>
                          <w:sz w:val="22"/>
                          <w:szCs w:val="22"/>
                          <w:lang w:val="en-IN"/>
                        </w:rPr>
                        <w:t>-</w:t>
                      </w:r>
                      <w:r w:rsidR="00D002BF">
                        <w:rPr>
                          <w:rFonts w:cs="CIDFont+F3"/>
                          <w:sz w:val="22"/>
                          <w:szCs w:val="22"/>
                          <w:lang w:val="en-IN"/>
                        </w:rPr>
                        <w:t xml:space="preserve">Tender </w:t>
                      </w:r>
                      <w:r w:rsidR="00D002BF" w:rsidRPr="00AC787A">
                        <w:rPr>
                          <w:rFonts w:cs="CIDFont+F3"/>
                          <w:sz w:val="22"/>
                          <w:szCs w:val="22"/>
                          <w:lang w:val="en-IN"/>
                        </w:rPr>
                        <w:t>is</w:t>
                      </w:r>
                      <w:r w:rsidRPr="00AC787A">
                        <w:rPr>
                          <w:rFonts w:cs="CIDFont+F3"/>
                          <w:sz w:val="22"/>
                          <w:szCs w:val="22"/>
                          <w:lang w:val="en-IN"/>
                        </w:rPr>
                        <w:t xml:space="preserve"> not exhaustive in describing the functions, activities, responsibilities and</w:t>
                      </w:r>
                      <w:r>
                        <w:rPr>
                          <w:rFonts w:cs="CIDFont+F3"/>
                          <w:sz w:val="22"/>
                          <w:szCs w:val="22"/>
                          <w:lang w:val="en-IN"/>
                        </w:rPr>
                        <w:t xml:space="preserve"> </w:t>
                      </w:r>
                      <w:r w:rsidRPr="00AC787A">
                        <w:rPr>
                          <w:rFonts w:cs="CIDFont+F3"/>
                          <w:sz w:val="22"/>
                          <w:szCs w:val="22"/>
                          <w:lang w:val="en-IN"/>
                        </w:rPr>
                        <w:t>services for which vendor will be responsible. The bidders, by participating in this tender,</w:t>
                      </w:r>
                      <w:r>
                        <w:rPr>
                          <w:rFonts w:cs="CIDFont+F3"/>
                          <w:sz w:val="22"/>
                          <w:szCs w:val="22"/>
                          <w:lang w:val="en-IN"/>
                        </w:rPr>
                        <w:t xml:space="preserve"> </w:t>
                      </w:r>
                      <w:r w:rsidRPr="00AC787A">
                        <w:rPr>
                          <w:rFonts w:cs="CIDFont+F3"/>
                          <w:sz w:val="22"/>
                          <w:szCs w:val="22"/>
                          <w:lang w:val="en-IN"/>
                        </w:rPr>
                        <w:t>implicitly confirm that if any functions, activities, responsibilities or services which are</w:t>
                      </w:r>
                      <w:r>
                        <w:rPr>
                          <w:rFonts w:cs="CIDFont+F3"/>
                          <w:sz w:val="22"/>
                          <w:szCs w:val="22"/>
                          <w:lang w:val="en-IN"/>
                        </w:rPr>
                        <w:t xml:space="preserve"> </w:t>
                      </w:r>
                      <w:r w:rsidRPr="00AC787A">
                        <w:rPr>
                          <w:rFonts w:cs="CIDFont+F3"/>
                          <w:sz w:val="22"/>
                          <w:szCs w:val="22"/>
                          <w:lang w:val="en-IN"/>
                        </w:rPr>
                        <w:t xml:space="preserve">either not specifically described in this </w:t>
                      </w:r>
                      <w:r>
                        <w:rPr>
                          <w:rFonts w:cs="CIDFont+F3"/>
                          <w:sz w:val="22"/>
                          <w:szCs w:val="22"/>
                          <w:lang w:val="en-IN"/>
                        </w:rPr>
                        <w:t>Tender</w:t>
                      </w:r>
                      <w:r w:rsidRPr="00AC787A">
                        <w:rPr>
                          <w:rFonts w:cs="CIDFont+F3"/>
                          <w:sz w:val="22"/>
                          <w:szCs w:val="22"/>
                          <w:lang w:val="en-IN"/>
                        </w:rPr>
                        <w:t xml:space="preserve"> or specifically described but has to undergo</w:t>
                      </w:r>
                      <w:r>
                        <w:rPr>
                          <w:rFonts w:cs="CIDFont+F3"/>
                          <w:sz w:val="22"/>
                          <w:szCs w:val="22"/>
                          <w:lang w:val="en-IN"/>
                        </w:rPr>
                        <w:t xml:space="preserve"> </w:t>
                      </w:r>
                      <w:r w:rsidRPr="00AC787A">
                        <w:rPr>
                          <w:rFonts w:cs="CIDFont+F3"/>
                          <w:sz w:val="22"/>
                          <w:szCs w:val="22"/>
                          <w:lang w:val="en-IN"/>
                        </w:rPr>
                        <w:t>suitable changes/modifications due to regulatory/statutory changes and are termed</w:t>
                      </w:r>
                      <w:r>
                        <w:rPr>
                          <w:rFonts w:cs="CIDFont+F3"/>
                          <w:sz w:val="22"/>
                          <w:szCs w:val="22"/>
                          <w:lang w:val="en-IN"/>
                        </w:rPr>
                        <w:t xml:space="preserve"> </w:t>
                      </w:r>
                      <w:r w:rsidRPr="00AC787A">
                        <w:rPr>
                          <w:rFonts w:cs="CIDFont+F3"/>
                          <w:sz w:val="22"/>
                          <w:szCs w:val="22"/>
                          <w:lang w:val="en-IN"/>
                        </w:rPr>
                        <w:t>necessary by the Bank for the proper performance of the Contract, such functions,</w:t>
                      </w:r>
                      <w:r>
                        <w:rPr>
                          <w:rFonts w:cs="CIDFont+F3"/>
                          <w:sz w:val="22"/>
                          <w:szCs w:val="22"/>
                          <w:lang w:val="en-IN"/>
                        </w:rPr>
                        <w:t xml:space="preserve"> </w:t>
                      </w:r>
                      <w:r w:rsidRPr="00AC787A">
                        <w:rPr>
                          <w:rFonts w:cs="CIDFont+F3"/>
                          <w:sz w:val="22"/>
                          <w:szCs w:val="22"/>
                          <w:lang w:val="en-IN"/>
                        </w:rPr>
                        <w:t>activities, responsibilities or services (with applicable changes, if any) will be deemed to</w:t>
                      </w:r>
                      <w:r>
                        <w:rPr>
                          <w:rFonts w:cs="CIDFont+F3"/>
                          <w:sz w:val="22"/>
                          <w:szCs w:val="22"/>
                          <w:lang w:val="en-IN"/>
                        </w:rPr>
                        <w:t xml:space="preserve"> </w:t>
                      </w:r>
                      <w:r w:rsidRPr="00AC787A">
                        <w:rPr>
                          <w:rFonts w:cs="CIDFont+F3"/>
                          <w:sz w:val="22"/>
                          <w:szCs w:val="22"/>
                          <w:lang w:val="en-IN"/>
                        </w:rPr>
                        <w:t xml:space="preserve">be implied by and included within the scope of services under this </w:t>
                      </w:r>
                      <w:r>
                        <w:rPr>
                          <w:rFonts w:cs="CIDFont+F3"/>
                          <w:sz w:val="22"/>
                          <w:szCs w:val="22"/>
                          <w:lang w:val="en-IN"/>
                        </w:rPr>
                        <w:t xml:space="preserve">e-Tender </w:t>
                      </w:r>
                      <w:r w:rsidRPr="00AC787A">
                        <w:rPr>
                          <w:rFonts w:cs="CIDFont+F3"/>
                          <w:sz w:val="22"/>
                          <w:szCs w:val="22"/>
                          <w:lang w:val="en-IN"/>
                        </w:rPr>
                        <w:t xml:space="preserve"> and Bidder’s</w:t>
                      </w:r>
                      <w:r>
                        <w:rPr>
                          <w:rFonts w:cs="CIDFont+F3"/>
                          <w:sz w:val="22"/>
                          <w:szCs w:val="22"/>
                          <w:lang w:val="en-IN"/>
                        </w:rPr>
                        <w:t xml:space="preserve"> </w:t>
                      </w:r>
                      <w:r w:rsidRPr="00AC787A">
                        <w:rPr>
                          <w:rFonts w:cs="CIDFont+F3"/>
                          <w:sz w:val="22"/>
                          <w:szCs w:val="22"/>
                          <w:lang w:val="en-IN"/>
                        </w:rPr>
                        <w:t>response to the same extent and in the same manner as if specifically described in this</w:t>
                      </w:r>
                      <w:r>
                        <w:rPr>
                          <w:rFonts w:cs="CIDFont+F3"/>
                          <w:sz w:val="22"/>
                          <w:szCs w:val="22"/>
                          <w:lang w:val="en-IN"/>
                        </w:rPr>
                        <w:t xml:space="preserve"> e-Tender </w:t>
                      </w:r>
                      <w:r w:rsidRPr="00AC787A">
                        <w:rPr>
                          <w:rFonts w:cs="CIDFont+F3"/>
                          <w:sz w:val="22"/>
                          <w:szCs w:val="22"/>
                          <w:lang w:val="en-IN"/>
                        </w:rPr>
                        <w:t xml:space="preserve"> and Bidder’s response</w:t>
                      </w:r>
                      <w:r>
                        <w:rPr>
                          <w:rFonts w:ascii="CIDFont+F3" w:hAnsi="CIDFont+F3" w:cs="CIDFont+F3"/>
                          <w:sz w:val="21"/>
                          <w:szCs w:val="21"/>
                          <w:lang w:val="en-IN"/>
                        </w:rPr>
                        <w:t>.</w:t>
                      </w:r>
                    </w:p>
                    <w:p w:rsidR="0075588F" w:rsidRDefault="0075588F" w:rsidP="00DA2D8B">
                      <w:pPr>
                        <w:autoSpaceDE w:val="0"/>
                        <w:autoSpaceDN w:val="0"/>
                        <w:adjustRightInd w:val="0"/>
                        <w:ind w:left="426"/>
                        <w:rPr>
                          <w:rFonts w:cs="Arial"/>
                          <w:bCs/>
                        </w:rPr>
                      </w:pPr>
                    </w:p>
                    <w:p w:rsidR="0075588F" w:rsidRDefault="0075588F" w:rsidP="00DA2D8B">
                      <w:pPr>
                        <w:autoSpaceDE w:val="0"/>
                        <w:autoSpaceDN w:val="0"/>
                        <w:adjustRightInd w:val="0"/>
                        <w:ind w:left="426"/>
                        <w:rPr>
                          <w:rFonts w:cs="Arial"/>
                          <w:bCs/>
                        </w:rPr>
                      </w:pPr>
                    </w:p>
                    <w:p w:rsidR="0075588F" w:rsidRDefault="0075588F" w:rsidP="00DA2D8B">
                      <w:pPr>
                        <w:autoSpaceDE w:val="0"/>
                        <w:autoSpaceDN w:val="0"/>
                        <w:adjustRightInd w:val="0"/>
                        <w:ind w:left="426"/>
                        <w:rPr>
                          <w:rFonts w:cs="Arial"/>
                          <w:bCs/>
                        </w:rPr>
                      </w:pPr>
                    </w:p>
                    <w:p w:rsidR="0075588F" w:rsidRDefault="0075588F" w:rsidP="00DA2D8B">
                      <w:pPr>
                        <w:autoSpaceDE w:val="0"/>
                        <w:autoSpaceDN w:val="0"/>
                        <w:adjustRightInd w:val="0"/>
                        <w:ind w:left="426"/>
                        <w:rPr>
                          <w:rFonts w:cs="Arial"/>
                          <w:bCs/>
                        </w:rPr>
                      </w:pPr>
                    </w:p>
                    <w:p w:rsidR="0075588F" w:rsidRDefault="0075588F" w:rsidP="00DA2D8B">
                      <w:pPr>
                        <w:autoSpaceDE w:val="0"/>
                        <w:autoSpaceDN w:val="0"/>
                        <w:adjustRightInd w:val="0"/>
                        <w:ind w:left="426"/>
                        <w:rPr>
                          <w:rFonts w:cs="Arial"/>
                          <w:bCs/>
                        </w:rPr>
                      </w:pPr>
                    </w:p>
                    <w:p w:rsidR="0075588F" w:rsidRDefault="0075588F" w:rsidP="00DA2D8B">
                      <w:pPr>
                        <w:autoSpaceDE w:val="0"/>
                        <w:autoSpaceDN w:val="0"/>
                        <w:adjustRightInd w:val="0"/>
                        <w:ind w:left="426"/>
                        <w:rPr>
                          <w:rFonts w:cs="Arial"/>
                          <w:bCs/>
                        </w:rPr>
                      </w:pPr>
                    </w:p>
                    <w:p w:rsidR="0075588F" w:rsidRDefault="0075588F" w:rsidP="00DA2D8B">
                      <w:pPr>
                        <w:autoSpaceDE w:val="0"/>
                        <w:autoSpaceDN w:val="0"/>
                        <w:adjustRightInd w:val="0"/>
                        <w:ind w:left="426"/>
                        <w:rPr>
                          <w:rFonts w:cs="Arial"/>
                          <w:bCs/>
                        </w:rPr>
                      </w:pPr>
                    </w:p>
                    <w:p w:rsidR="0075588F" w:rsidRPr="00837577" w:rsidRDefault="0075588F" w:rsidP="00DA2D8B">
                      <w:pPr>
                        <w:autoSpaceDE w:val="0"/>
                        <w:autoSpaceDN w:val="0"/>
                        <w:adjustRightInd w:val="0"/>
                        <w:ind w:left="426"/>
                        <w:rPr>
                          <w:rFonts w:cs="Arial"/>
                          <w:bCs/>
                        </w:rPr>
                      </w:pPr>
                    </w:p>
                    <w:p w:rsidR="0075588F" w:rsidRDefault="0075588F" w:rsidP="00DA2D8B">
                      <w:pPr>
                        <w:ind w:left="426"/>
                      </w:pPr>
                    </w:p>
                  </w:txbxContent>
                </v:textbox>
              </v:rect>
            </w:pict>
          </mc:Fallback>
        </mc:AlternateContent>
      </w:r>
    </w:p>
    <w:p w:rsidR="0075588F" w:rsidRDefault="0075588F" w:rsidP="001E5848">
      <w:pPr>
        <w:shd w:val="clear" w:color="auto" w:fill="FFFFFF"/>
        <w:ind w:left="-360" w:right="-90"/>
        <w:rPr>
          <w:bCs/>
          <w:color w:val="000000"/>
          <w:sz w:val="20"/>
          <w:szCs w:val="22"/>
          <w:bdr w:val="none" w:sz="0" w:space="0" w:color="auto" w:frame="1"/>
        </w:rPr>
      </w:pPr>
    </w:p>
    <w:p w:rsidR="0075588F" w:rsidRDefault="0075588F" w:rsidP="001E5848">
      <w:pPr>
        <w:shd w:val="clear" w:color="auto" w:fill="FFFFFF"/>
        <w:ind w:left="-360" w:right="-90"/>
        <w:rPr>
          <w:bCs/>
          <w:color w:val="000000"/>
          <w:sz w:val="20"/>
          <w:szCs w:val="22"/>
          <w:bdr w:val="none" w:sz="0" w:space="0" w:color="auto" w:frame="1"/>
        </w:rPr>
      </w:pPr>
    </w:p>
    <w:p w:rsidR="0075588F" w:rsidRDefault="0075588F" w:rsidP="001E5848">
      <w:pPr>
        <w:shd w:val="clear" w:color="auto" w:fill="FFFFFF"/>
        <w:ind w:left="-360" w:right="-90"/>
        <w:rPr>
          <w:bCs/>
          <w:color w:val="000000"/>
          <w:sz w:val="20"/>
          <w:szCs w:val="22"/>
          <w:bdr w:val="none" w:sz="0" w:space="0" w:color="auto" w:frame="1"/>
        </w:rPr>
      </w:pPr>
    </w:p>
    <w:p w:rsidR="0075588F" w:rsidRDefault="0075588F" w:rsidP="001E5848">
      <w:pPr>
        <w:shd w:val="clear" w:color="auto" w:fill="FFFFFF"/>
        <w:ind w:left="-360" w:right="-90"/>
        <w:rPr>
          <w:bCs/>
          <w:color w:val="000000"/>
          <w:sz w:val="20"/>
          <w:szCs w:val="22"/>
          <w:bdr w:val="none" w:sz="0" w:space="0" w:color="auto" w:frame="1"/>
        </w:rPr>
      </w:pPr>
    </w:p>
    <w:p w:rsidR="0075588F" w:rsidRDefault="0075588F" w:rsidP="001E5848">
      <w:pPr>
        <w:shd w:val="clear" w:color="auto" w:fill="FFFFFF"/>
        <w:ind w:left="-360" w:right="-90"/>
        <w:rPr>
          <w:bCs/>
          <w:color w:val="000000"/>
          <w:sz w:val="20"/>
          <w:szCs w:val="22"/>
          <w:bdr w:val="none" w:sz="0" w:space="0" w:color="auto" w:frame="1"/>
        </w:rPr>
      </w:pPr>
    </w:p>
    <w:p w:rsidR="0075588F" w:rsidRDefault="0075588F" w:rsidP="001E5848">
      <w:pPr>
        <w:shd w:val="clear" w:color="auto" w:fill="FFFFFF"/>
        <w:ind w:left="-360" w:right="-90"/>
        <w:rPr>
          <w:bCs/>
          <w:color w:val="000000"/>
          <w:sz w:val="20"/>
          <w:szCs w:val="22"/>
          <w:bdr w:val="none" w:sz="0" w:space="0" w:color="auto" w:frame="1"/>
        </w:rPr>
      </w:pPr>
    </w:p>
    <w:p w:rsidR="0075588F" w:rsidRDefault="0075588F" w:rsidP="001E5848">
      <w:pPr>
        <w:shd w:val="clear" w:color="auto" w:fill="FFFFFF"/>
        <w:ind w:left="-360" w:right="-90"/>
        <w:rPr>
          <w:bCs/>
          <w:color w:val="000000"/>
          <w:sz w:val="20"/>
          <w:szCs w:val="22"/>
          <w:bdr w:val="none" w:sz="0" w:space="0" w:color="auto" w:frame="1"/>
        </w:rPr>
      </w:pPr>
    </w:p>
    <w:p w:rsidR="0075588F" w:rsidRDefault="0075588F" w:rsidP="001E5848">
      <w:pPr>
        <w:shd w:val="clear" w:color="auto" w:fill="FFFFFF"/>
        <w:ind w:left="-360" w:right="-90"/>
        <w:rPr>
          <w:bCs/>
          <w:color w:val="000000"/>
          <w:sz w:val="20"/>
          <w:szCs w:val="22"/>
          <w:bdr w:val="none" w:sz="0" w:space="0" w:color="auto" w:frame="1"/>
        </w:rPr>
      </w:pPr>
    </w:p>
    <w:p w:rsidR="0075588F" w:rsidRDefault="0075588F" w:rsidP="001E5848">
      <w:pPr>
        <w:shd w:val="clear" w:color="auto" w:fill="FFFFFF"/>
        <w:ind w:left="-360" w:right="-90"/>
        <w:rPr>
          <w:bCs/>
          <w:color w:val="000000"/>
          <w:sz w:val="20"/>
          <w:szCs w:val="22"/>
          <w:bdr w:val="none" w:sz="0" w:space="0" w:color="auto" w:frame="1"/>
        </w:rPr>
      </w:pPr>
    </w:p>
    <w:p w:rsidR="0075588F" w:rsidRDefault="0075588F" w:rsidP="001E5848">
      <w:pPr>
        <w:shd w:val="clear" w:color="auto" w:fill="FFFFFF"/>
        <w:ind w:left="-360" w:right="-90"/>
        <w:rPr>
          <w:bCs/>
          <w:color w:val="000000"/>
          <w:sz w:val="20"/>
          <w:szCs w:val="22"/>
          <w:bdr w:val="none" w:sz="0" w:space="0" w:color="auto" w:frame="1"/>
        </w:rPr>
      </w:pPr>
    </w:p>
    <w:p w:rsidR="0075588F" w:rsidRDefault="0075588F" w:rsidP="001E5848">
      <w:pPr>
        <w:shd w:val="clear" w:color="auto" w:fill="FFFFFF"/>
        <w:ind w:left="-360" w:right="-90"/>
        <w:rPr>
          <w:bCs/>
          <w:color w:val="000000"/>
          <w:sz w:val="20"/>
          <w:szCs w:val="22"/>
          <w:bdr w:val="none" w:sz="0" w:space="0" w:color="auto" w:frame="1"/>
        </w:rPr>
      </w:pPr>
    </w:p>
    <w:p w:rsidR="0075588F" w:rsidRDefault="0075588F" w:rsidP="001E5848">
      <w:pPr>
        <w:shd w:val="clear" w:color="auto" w:fill="FFFFFF"/>
        <w:ind w:left="-360" w:right="-90"/>
        <w:rPr>
          <w:bCs/>
          <w:color w:val="000000"/>
          <w:sz w:val="20"/>
          <w:szCs w:val="22"/>
          <w:bdr w:val="none" w:sz="0" w:space="0" w:color="auto" w:frame="1"/>
        </w:rPr>
      </w:pPr>
    </w:p>
    <w:p w:rsidR="0075588F" w:rsidRDefault="0075588F" w:rsidP="001E5848">
      <w:pPr>
        <w:shd w:val="clear" w:color="auto" w:fill="FFFFFF"/>
        <w:ind w:left="-360" w:right="-90"/>
        <w:rPr>
          <w:bCs/>
          <w:color w:val="000000"/>
          <w:sz w:val="20"/>
          <w:szCs w:val="22"/>
          <w:bdr w:val="none" w:sz="0" w:space="0" w:color="auto" w:frame="1"/>
        </w:rPr>
      </w:pPr>
    </w:p>
    <w:p w:rsidR="0075588F" w:rsidRDefault="0075588F" w:rsidP="001E5848">
      <w:pPr>
        <w:shd w:val="clear" w:color="auto" w:fill="FFFFFF"/>
        <w:ind w:left="-360" w:right="-90"/>
        <w:rPr>
          <w:bCs/>
          <w:color w:val="000000"/>
          <w:sz w:val="20"/>
          <w:szCs w:val="22"/>
          <w:bdr w:val="none" w:sz="0" w:space="0" w:color="auto" w:frame="1"/>
        </w:rPr>
      </w:pPr>
    </w:p>
    <w:p w:rsidR="0075588F" w:rsidRDefault="0075588F" w:rsidP="001E5848">
      <w:pPr>
        <w:shd w:val="clear" w:color="auto" w:fill="FFFFFF"/>
        <w:ind w:left="-360" w:right="-90"/>
        <w:rPr>
          <w:bCs/>
          <w:color w:val="000000"/>
          <w:sz w:val="20"/>
          <w:szCs w:val="22"/>
          <w:bdr w:val="none" w:sz="0" w:space="0" w:color="auto" w:frame="1"/>
        </w:rPr>
      </w:pPr>
    </w:p>
    <w:p w:rsidR="0075588F" w:rsidRDefault="0075588F" w:rsidP="001E5848">
      <w:pPr>
        <w:shd w:val="clear" w:color="auto" w:fill="FFFFFF"/>
        <w:ind w:left="-360" w:right="-90"/>
        <w:rPr>
          <w:bCs/>
          <w:color w:val="000000"/>
          <w:sz w:val="20"/>
          <w:szCs w:val="22"/>
          <w:bdr w:val="none" w:sz="0" w:space="0" w:color="auto" w:frame="1"/>
        </w:rPr>
      </w:pPr>
    </w:p>
    <w:p w:rsidR="0075588F" w:rsidRDefault="0075588F" w:rsidP="001E5848">
      <w:pPr>
        <w:shd w:val="clear" w:color="auto" w:fill="FFFFFF"/>
        <w:ind w:left="-360" w:right="-90"/>
        <w:rPr>
          <w:bCs/>
          <w:color w:val="000000"/>
          <w:sz w:val="20"/>
          <w:szCs w:val="22"/>
          <w:bdr w:val="none" w:sz="0" w:space="0" w:color="auto" w:frame="1"/>
        </w:rPr>
      </w:pPr>
    </w:p>
    <w:p w:rsidR="0075588F" w:rsidRDefault="0075588F" w:rsidP="001E5848">
      <w:pPr>
        <w:shd w:val="clear" w:color="auto" w:fill="FFFFFF"/>
        <w:ind w:left="-360" w:right="-90"/>
        <w:rPr>
          <w:bCs/>
          <w:color w:val="000000"/>
          <w:sz w:val="20"/>
          <w:szCs w:val="22"/>
          <w:bdr w:val="none" w:sz="0" w:space="0" w:color="auto" w:frame="1"/>
        </w:rPr>
      </w:pPr>
    </w:p>
    <w:p w:rsidR="0075588F" w:rsidRDefault="0075588F" w:rsidP="0075588F">
      <w:pPr>
        <w:ind w:left="3600" w:firstLine="720"/>
        <w:rPr>
          <w:rFonts w:cs="Arial"/>
          <w:b/>
          <w:bCs/>
          <w:kern w:val="32"/>
          <w:u w:val="single"/>
        </w:rPr>
      </w:pPr>
      <w:r w:rsidRPr="00246A15">
        <w:rPr>
          <w:rFonts w:cs="Arial"/>
          <w:b/>
          <w:bCs/>
          <w:kern w:val="32"/>
          <w:u w:val="single"/>
        </w:rPr>
        <w:t>OBJECTIVES</w:t>
      </w:r>
    </w:p>
    <w:p w:rsidR="00366186" w:rsidRPr="00366186" w:rsidRDefault="00366186" w:rsidP="0075588F">
      <w:pPr>
        <w:ind w:left="3600" w:firstLine="720"/>
        <w:rPr>
          <w:rFonts w:cs="Arial"/>
          <w:b/>
          <w:bCs/>
          <w:kern w:val="32"/>
          <w:sz w:val="8"/>
          <w:u w:val="single"/>
        </w:rPr>
      </w:pPr>
    </w:p>
    <w:p w:rsidR="0075588F" w:rsidRPr="0075588F" w:rsidRDefault="0075588F" w:rsidP="00BD3401">
      <w:pPr>
        <w:rPr>
          <w:rFonts w:cs="Arial"/>
          <w:b/>
          <w:bCs/>
          <w:kern w:val="32"/>
          <w:u w:val="single"/>
        </w:rPr>
      </w:pPr>
      <w:r w:rsidRPr="00C2579B">
        <w:t>UCO Bank, a body corporate, established under the Banking Companies</w:t>
      </w:r>
    </w:p>
    <w:p w:rsidR="0075588F" w:rsidRDefault="0075588F" w:rsidP="00BD3401">
      <w:r w:rsidRPr="00C2579B">
        <w:t xml:space="preserve">(Acquisition and Transfer of Undertakings) Act 1970, having its Head Office at 10, </w:t>
      </w:r>
    </w:p>
    <w:p w:rsidR="0075588F" w:rsidRDefault="0075588F" w:rsidP="00BD3401">
      <w:r w:rsidRPr="00C2579B">
        <w:t xml:space="preserve">B.T.M. </w:t>
      </w:r>
      <w:proofErr w:type="spellStart"/>
      <w:r w:rsidRPr="00C2579B">
        <w:t>Sarani</w:t>
      </w:r>
      <w:proofErr w:type="spellEnd"/>
      <w:r w:rsidRPr="00C2579B">
        <w:t xml:space="preserve">, Kolkata-700001, India, </w:t>
      </w:r>
      <w:r>
        <w:t>and its Zonal Office, located at UCO BANK BUILDING, 1</w:t>
      </w:r>
      <w:r w:rsidRPr="0075588F">
        <w:rPr>
          <w:vertAlign w:val="superscript"/>
        </w:rPr>
        <w:t>ST</w:t>
      </w:r>
      <w:r>
        <w:t xml:space="preserve"> FLOOR D.N. ROAD FORT MUMBAI-400001, </w:t>
      </w:r>
      <w:r w:rsidRPr="00C2579B">
        <w:t>hereinafter called “the Bank”, is one of the leading</w:t>
      </w:r>
      <w:r>
        <w:t xml:space="preserve"> </w:t>
      </w:r>
      <w:r w:rsidRPr="00C2579B">
        <w:t xml:space="preserve">public sector Banks in India </w:t>
      </w:r>
      <w:r>
        <w:t xml:space="preserve">. </w:t>
      </w:r>
    </w:p>
    <w:p w:rsidR="0075588F" w:rsidRDefault="0075588F" w:rsidP="00BD3401">
      <w:pPr>
        <w:shd w:val="clear" w:color="auto" w:fill="FFFFFF"/>
        <w:ind w:left="-360" w:right="-90"/>
        <w:rPr>
          <w:bCs/>
          <w:color w:val="000000"/>
          <w:sz w:val="20"/>
          <w:szCs w:val="22"/>
          <w:bdr w:val="none" w:sz="0" w:space="0" w:color="auto" w:frame="1"/>
        </w:rPr>
      </w:pPr>
    </w:p>
    <w:p w:rsidR="0075588F" w:rsidRDefault="0075588F" w:rsidP="00BD3401">
      <w:pPr>
        <w:rPr>
          <w:rFonts w:cs="Courier New"/>
          <w:b/>
          <w:u w:val="single"/>
        </w:rPr>
      </w:pPr>
      <w:r>
        <w:t xml:space="preserve">The Zonal Office, </w:t>
      </w:r>
      <w:r w:rsidR="00934727">
        <w:t>Mumbai</w:t>
      </w:r>
      <w:r>
        <w:t xml:space="preserve"> of UCO Bank wants to Dispose of Bank’s own old Bank’s Vehicles by open tender. </w:t>
      </w:r>
      <w:r w:rsidRPr="008555D3">
        <w:rPr>
          <w:rFonts w:cs="Courier New"/>
        </w:rPr>
        <w:t>Accordingly, UCO Bank</w:t>
      </w:r>
      <w:r>
        <w:rPr>
          <w:rFonts w:cs="Courier New"/>
        </w:rPr>
        <w:t xml:space="preserve">, Zonal Office Mumbai  </w:t>
      </w:r>
      <w:r w:rsidRPr="008555D3">
        <w:rPr>
          <w:rFonts w:cs="Courier New"/>
        </w:rPr>
        <w:t xml:space="preserve"> invites response from</w:t>
      </w:r>
      <w:r>
        <w:rPr>
          <w:rFonts w:cs="Courier New"/>
        </w:rPr>
        <w:t xml:space="preserve"> Interested bidders who intend to purchase the vehicle </w:t>
      </w:r>
      <w:r w:rsidRPr="00977274">
        <w:rPr>
          <w:rFonts w:cs="Courier New"/>
          <w:b/>
          <w:u w:val="single"/>
        </w:rPr>
        <w:t>as is where</w:t>
      </w:r>
      <w:r w:rsidR="00AF7F2C">
        <w:rPr>
          <w:rFonts w:cs="Courier New"/>
          <w:b/>
          <w:u w:val="single"/>
        </w:rPr>
        <w:t xml:space="preserve"> is and </w:t>
      </w:r>
      <w:proofErr w:type="gramStart"/>
      <w:r w:rsidR="00AF7F2C">
        <w:rPr>
          <w:rFonts w:cs="Courier New"/>
          <w:b/>
          <w:u w:val="single"/>
        </w:rPr>
        <w:t>As</w:t>
      </w:r>
      <w:proofErr w:type="gramEnd"/>
      <w:r w:rsidR="00AF7F2C">
        <w:rPr>
          <w:rFonts w:cs="Courier New"/>
          <w:b/>
          <w:u w:val="single"/>
        </w:rPr>
        <w:t xml:space="preserve"> is What is</w:t>
      </w:r>
      <w:r w:rsidRPr="00977274">
        <w:rPr>
          <w:rFonts w:cs="Courier New"/>
          <w:b/>
          <w:u w:val="single"/>
        </w:rPr>
        <w:t xml:space="preserve"> basis.</w:t>
      </w:r>
    </w:p>
    <w:p w:rsidR="0075588F" w:rsidRDefault="0075588F" w:rsidP="00BD3401">
      <w:pPr>
        <w:rPr>
          <w:rFonts w:cs="Courier New"/>
          <w:b/>
          <w:u w:val="single"/>
        </w:rPr>
      </w:pPr>
    </w:p>
    <w:p w:rsidR="0075588F" w:rsidRDefault="0075588F" w:rsidP="00BD3401">
      <w:pPr>
        <w:autoSpaceDE w:val="0"/>
        <w:autoSpaceDN w:val="0"/>
        <w:adjustRightInd w:val="0"/>
        <w:rPr>
          <w:rFonts w:cs="Courier New"/>
        </w:rPr>
      </w:pPr>
      <w:r>
        <w:rPr>
          <w:rFonts w:eastAsia="Calibri" w:cs="CIDFont+F3"/>
          <w:lang w:val="en-IN" w:eastAsia="en-IN"/>
        </w:rPr>
        <w:t>On</w:t>
      </w:r>
      <w:proofErr w:type="spellStart"/>
      <w:r w:rsidRPr="008555D3">
        <w:rPr>
          <w:rFonts w:cs="Courier New"/>
        </w:rPr>
        <w:t>ly</w:t>
      </w:r>
      <w:proofErr w:type="spellEnd"/>
      <w:r w:rsidRPr="008555D3">
        <w:rPr>
          <w:rFonts w:cs="Courier New"/>
        </w:rPr>
        <w:t xml:space="preserve"> those bidders, who satisfy the eligibility criteria, mentioned in this </w:t>
      </w:r>
      <w:r>
        <w:rPr>
          <w:rFonts w:cs="Courier New"/>
        </w:rPr>
        <w:t>Tender</w:t>
      </w:r>
      <w:r w:rsidRPr="008555D3">
        <w:rPr>
          <w:rFonts w:cs="Courier New"/>
        </w:rPr>
        <w:t xml:space="preserve"> </w:t>
      </w:r>
    </w:p>
    <w:p w:rsidR="0075588F" w:rsidRDefault="006515C8" w:rsidP="00BD3401">
      <w:pPr>
        <w:autoSpaceDE w:val="0"/>
        <w:autoSpaceDN w:val="0"/>
        <w:adjustRightInd w:val="0"/>
        <w:rPr>
          <w:rFonts w:cs="Courier New"/>
        </w:rPr>
      </w:pPr>
      <w:r w:rsidRPr="008555D3">
        <w:rPr>
          <w:rFonts w:cs="Courier New"/>
        </w:rPr>
        <w:t>Document</w:t>
      </w:r>
      <w:r w:rsidR="0075588F" w:rsidRPr="008555D3">
        <w:rPr>
          <w:rFonts w:cs="Courier New"/>
        </w:rPr>
        <w:t xml:space="preserve"> need to respond.</w:t>
      </w:r>
    </w:p>
    <w:p w:rsidR="0075588F" w:rsidRPr="00977274" w:rsidRDefault="0075588F" w:rsidP="00BD3401">
      <w:pPr>
        <w:autoSpaceDE w:val="0"/>
        <w:autoSpaceDN w:val="0"/>
        <w:adjustRightInd w:val="0"/>
        <w:rPr>
          <w:rFonts w:cs="Courier New"/>
          <w:sz w:val="10"/>
        </w:rPr>
      </w:pPr>
    </w:p>
    <w:p w:rsidR="0075588F" w:rsidRDefault="0075588F" w:rsidP="00BD3401">
      <w:pPr>
        <w:autoSpaceDE w:val="0"/>
        <w:autoSpaceDN w:val="0"/>
        <w:adjustRightInd w:val="0"/>
        <w:rPr>
          <w:rFonts w:cs="Courier New"/>
        </w:rPr>
      </w:pPr>
      <w:r>
        <w:rPr>
          <w:rFonts w:cs="Courier New"/>
        </w:rPr>
        <w:t xml:space="preserve">UCO </w:t>
      </w:r>
      <w:r w:rsidR="00AF7F2C">
        <w:rPr>
          <w:rFonts w:cs="Courier New"/>
        </w:rPr>
        <w:t>Bank,</w:t>
      </w:r>
      <w:r>
        <w:rPr>
          <w:rFonts w:cs="Courier New"/>
        </w:rPr>
        <w:t xml:space="preserve"> Zonal Office </w:t>
      </w:r>
      <w:r w:rsidR="00366186">
        <w:rPr>
          <w:rFonts w:cs="Courier New"/>
        </w:rPr>
        <w:t>Mumbai</w:t>
      </w:r>
      <w:r>
        <w:rPr>
          <w:rFonts w:cs="Courier New"/>
        </w:rPr>
        <w:t xml:space="preserve"> has also arranged to publish an advertisement </w:t>
      </w:r>
    </w:p>
    <w:p w:rsidR="0075588F" w:rsidRDefault="0075588F" w:rsidP="00BD3401">
      <w:pPr>
        <w:autoSpaceDE w:val="0"/>
        <w:autoSpaceDN w:val="0"/>
        <w:adjustRightInd w:val="0"/>
        <w:rPr>
          <w:b/>
          <w:color w:val="000000"/>
          <w:sz w:val="28"/>
          <w:szCs w:val="28"/>
          <w:u w:val="single"/>
        </w:rPr>
      </w:pPr>
      <w:proofErr w:type="gramStart"/>
      <w:r>
        <w:rPr>
          <w:rFonts w:cs="Courier New"/>
        </w:rPr>
        <w:t xml:space="preserve">In this regard </w:t>
      </w:r>
      <w:r w:rsidR="00AF7F2C">
        <w:rPr>
          <w:rFonts w:cs="Courier New"/>
        </w:rPr>
        <w:t>in three</w:t>
      </w:r>
      <w:r>
        <w:rPr>
          <w:rFonts w:cs="Courier New"/>
        </w:rPr>
        <w:t xml:space="preserve"> local daily </w:t>
      </w:r>
      <w:proofErr w:type="spellStart"/>
      <w:r>
        <w:rPr>
          <w:rFonts w:cs="Courier New"/>
        </w:rPr>
        <w:t>news</w:t>
      </w:r>
      <w:proofErr w:type="gramEnd"/>
      <w:r>
        <w:rPr>
          <w:rFonts w:cs="Courier New"/>
        </w:rPr>
        <w:t xml:space="preserve"> papers</w:t>
      </w:r>
      <w:proofErr w:type="spellEnd"/>
      <w:r>
        <w:rPr>
          <w:rFonts w:cs="Courier New"/>
        </w:rPr>
        <w:t xml:space="preserve"> and also uploaded on Bank’s website for wide publicity. </w:t>
      </w:r>
    </w:p>
    <w:p w:rsidR="0075588F" w:rsidRPr="00977274" w:rsidRDefault="0075588F" w:rsidP="00BD3401">
      <w:pPr>
        <w:rPr>
          <w:b/>
          <w:color w:val="000000"/>
          <w:sz w:val="12"/>
          <w:szCs w:val="28"/>
          <w:u w:val="single"/>
        </w:rPr>
      </w:pPr>
    </w:p>
    <w:p w:rsidR="0075588F" w:rsidRDefault="0075588F" w:rsidP="00BD3401">
      <w:r w:rsidRPr="005C05D1">
        <w:t>The Bank reserves the right to reject any or all offers based on its own evaluation of the</w:t>
      </w:r>
      <w:r>
        <w:t xml:space="preserve"> </w:t>
      </w:r>
      <w:r w:rsidRPr="005C05D1">
        <w:t>offers received, When the Bank makes any such rejection, the Bank will not be bound to</w:t>
      </w:r>
      <w:r>
        <w:t xml:space="preserve"> </w:t>
      </w:r>
      <w:r w:rsidRPr="005C05D1">
        <w:t xml:space="preserve">give any reason and/or justification in this regard to the bidder. </w:t>
      </w:r>
    </w:p>
    <w:p w:rsidR="0075588F" w:rsidRDefault="0075588F" w:rsidP="00BD3401">
      <w:pPr>
        <w:rPr>
          <w:rFonts w:cs="Courier New"/>
          <w:b/>
          <w:u w:val="single"/>
        </w:rPr>
      </w:pPr>
    </w:p>
    <w:p w:rsidR="0075588F" w:rsidRDefault="0075588F" w:rsidP="00BD3401">
      <w:r w:rsidRPr="005C05D1">
        <w:t xml:space="preserve">The Bank further reserves the right </w:t>
      </w:r>
      <w:r w:rsidRPr="0075588F">
        <w:t xml:space="preserve">to cancel the entire </w:t>
      </w:r>
      <w:r w:rsidR="00AF7F2C" w:rsidRPr="0075588F">
        <w:t>Tender process</w:t>
      </w:r>
      <w:r w:rsidRPr="0075588F">
        <w:t xml:space="preserve"> without assigning any reasons whatsoever at any stage of the </w:t>
      </w:r>
      <w:r w:rsidR="00AF7F2C" w:rsidRPr="0075588F">
        <w:t>Tender process</w:t>
      </w:r>
      <w:r w:rsidRPr="0075588F">
        <w:t xml:space="preserve"> without assigning any reason whatsoever.</w:t>
      </w:r>
    </w:p>
    <w:p w:rsidR="00BD3401" w:rsidRDefault="00BD3401" w:rsidP="00BD3401"/>
    <w:p w:rsidR="00BD3401" w:rsidRPr="00BD3401" w:rsidRDefault="00BD3401" w:rsidP="00BD3401">
      <w:pPr>
        <w:ind w:right="27"/>
        <w:rPr>
          <w:b/>
          <w:bCs/>
          <w:u w:val="single"/>
        </w:rPr>
      </w:pPr>
      <w:r w:rsidRPr="00BD3401">
        <w:rPr>
          <w:b/>
          <w:bCs/>
          <w:u w:val="single"/>
        </w:rPr>
        <w:t>Selection of suitable bidder/ selling of vehicle-</w:t>
      </w:r>
    </w:p>
    <w:p w:rsidR="00BD3401" w:rsidRDefault="00BD3401" w:rsidP="00BD3401">
      <w:pPr>
        <w:ind w:right="27"/>
        <w:rPr>
          <w:b/>
          <w:bCs/>
        </w:rPr>
      </w:pPr>
    </w:p>
    <w:p w:rsidR="00BD3401" w:rsidRPr="00BD3401" w:rsidRDefault="00BD3401" w:rsidP="00BD3401">
      <w:pPr>
        <w:ind w:right="27"/>
      </w:pPr>
      <w:r w:rsidRPr="00BD3401">
        <w:t xml:space="preserve"> Bids received on or before last date &amp; time, unconditional, clear and with EMD would be evaluated and the bidder offering the highest price will be offered to purchase the vehicle by paying the requisite amount adjusting the EMD within the scheduled time. If the highest </w:t>
      </w:r>
      <w:proofErr w:type="spellStart"/>
      <w:r w:rsidRPr="00BD3401">
        <w:t>offerer</w:t>
      </w:r>
      <w:proofErr w:type="spellEnd"/>
      <w:r w:rsidRPr="00BD3401">
        <w:t xml:space="preserve"> back out then the item will be offered to the 2nd highest </w:t>
      </w:r>
      <w:proofErr w:type="spellStart"/>
      <w:r w:rsidRPr="00BD3401">
        <w:t>offerer</w:t>
      </w:r>
      <w:proofErr w:type="spellEnd"/>
      <w:r w:rsidRPr="00BD3401">
        <w:t xml:space="preserve"> and in that case the EMD of defaulting bidder will be forfeited. Bank is not bound to sell the vehicle below its base price/ value. </w:t>
      </w:r>
    </w:p>
    <w:p w:rsidR="00BD3401" w:rsidRPr="00F2530E" w:rsidRDefault="00BD3401" w:rsidP="0075588F"/>
    <w:p w:rsidR="00BD3401" w:rsidRPr="00BD3401" w:rsidRDefault="00BD3401" w:rsidP="00BD3401">
      <w:pPr>
        <w:ind w:right="27"/>
        <w:rPr>
          <w:b/>
          <w:bCs/>
          <w:u w:val="single"/>
        </w:rPr>
      </w:pPr>
      <w:r w:rsidRPr="00BD3401">
        <w:rPr>
          <w:b/>
          <w:bCs/>
          <w:u w:val="single"/>
        </w:rPr>
        <w:t xml:space="preserve">Schedule of Payment-  </w:t>
      </w:r>
    </w:p>
    <w:p w:rsidR="00BD3401" w:rsidRDefault="00BD3401" w:rsidP="00BD3401">
      <w:pPr>
        <w:ind w:right="27"/>
      </w:pPr>
    </w:p>
    <w:p w:rsidR="00BD3401" w:rsidRDefault="00BD3401" w:rsidP="00BD3401">
      <w:pPr>
        <w:ind w:right="27"/>
      </w:pPr>
      <w:r w:rsidRPr="00BD3401">
        <w:t xml:space="preserve">Highest price offering bidder has to deposit the </w:t>
      </w:r>
      <w:r>
        <w:t>100</w:t>
      </w:r>
      <w:r w:rsidRPr="00BD3401">
        <w:t xml:space="preserve">% of buying amount </w:t>
      </w:r>
      <w:r w:rsidR="006515C8" w:rsidRPr="00BD3401">
        <w:t>(excluding</w:t>
      </w:r>
      <w:r w:rsidRPr="00BD3401">
        <w:t xml:space="preserve"> EMD) </w:t>
      </w:r>
      <w:r w:rsidR="006515C8">
        <w:t>within</w:t>
      </w:r>
      <w:r w:rsidR="007F788A">
        <w:t xml:space="preserve"> 7 days from date of opening of </w:t>
      </w:r>
      <w:r w:rsidR="00B75820">
        <w:t>tender,</w:t>
      </w:r>
      <w:r w:rsidRPr="00BD3401">
        <w:t xml:space="preserve"> Payment would be received only through DD/ NEFT. </w:t>
      </w:r>
    </w:p>
    <w:p w:rsidR="00BD3401" w:rsidRDefault="00BD3401" w:rsidP="00BD3401">
      <w:pPr>
        <w:ind w:right="27"/>
      </w:pPr>
    </w:p>
    <w:p w:rsidR="00BD3401" w:rsidRPr="00BD3401" w:rsidRDefault="00BD3401" w:rsidP="00BD3401">
      <w:pPr>
        <w:ind w:right="27"/>
        <w:rPr>
          <w:b/>
          <w:bCs/>
          <w:u w:val="single"/>
        </w:rPr>
      </w:pPr>
      <w:r w:rsidRPr="00BD3401">
        <w:rPr>
          <w:b/>
          <w:bCs/>
          <w:u w:val="single"/>
        </w:rPr>
        <w:t xml:space="preserve">Cancellation of Bid(s)-  </w:t>
      </w:r>
    </w:p>
    <w:p w:rsidR="00BD3401" w:rsidRPr="00BD3401" w:rsidRDefault="00BD3401" w:rsidP="00BD3401">
      <w:pPr>
        <w:ind w:right="27"/>
      </w:pPr>
    </w:p>
    <w:p w:rsidR="00BD3401" w:rsidRPr="00BD3401" w:rsidRDefault="00BD3401" w:rsidP="00BD3401">
      <w:pPr>
        <w:ind w:right="27"/>
      </w:pPr>
      <w:r w:rsidRPr="00BD3401">
        <w:t xml:space="preserve">Bank can cancel the bidding process or bid of any or all of the bidders </w:t>
      </w:r>
      <w:r w:rsidR="00B75820" w:rsidRPr="00BD3401">
        <w:t>without assigning</w:t>
      </w:r>
      <w:r w:rsidRPr="00BD3401">
        <w:t xml:space="preserve"> any reason no compensation would be paid to any bidder for that.</w:t>
      </w:r>
    </w:p>
    <w:p w:rsidR="00BD3401" w:rsidRPr="00BD3401" w:rsidRDefault="00BD3401" w:rsidP="00BD3401">
      <w:pPr>
        <w:ind w:right="27"/>
      </w:pPr>
    </w:p>
    <w:p w:rsidR="00BD3401" w:rsidRPr="00BD3401" w:rsidRDefault="00BD3401" w:rsidP="00BD3401">
      <w:pPr>
        <w:ind w:right="27"/>
        <w:rPr>
          <w:b/>
          <w:bCs/>
          <w:u w:val="single"/>
        </w:rPr>
      </w:pPr>
      <w:r w:rsidRPr="00BD3401">
        <w:rPr>
          <w:b/>
          <w:bCs/>
          <w:u w:val="single"/>
        </w:rPr>
        <w:t xml:space="preserve">Handing over of vehicle- </w:t>
      </w:r>
    </w:p>
    <w:p w:rsidR="00BD3401" w:rsidRPr="00BD3401" w:rsidRDefault="00BD3401" w:rsidP="00BD3401">
      <w:pPr>
        <w:ind w:right="27"/>
      </w:pPr>
    </w:p>
    <w:p w:rsidR="00BD3401" w:rsidRPr="00BD3401" w:rsidRDefault="00BD3401" w:rsidP="00BD3401">
      <w:pPr>
        <w:ind w:right="27"/>
      </w:pPr>
      <w:r w:rsidRPr="00BD3401">
        <w:t xml:space="preserve">Vehicle would be handed over to highest bidder after receiving full bidding amount &amp; completion of transfer of ownership process.  Charges for transfer of ownership would be borne by buyer. </w:t>
      </w:r>
    </w:p>
    <w:p w:rsidR="0075588F" w:rsidRPr="00BD3401" w:rsidRDefault="0075588F" w:rsidP="001E5848">
      <w:pPr>
        <w:shd w:val="clear" w:color="auto" w:fill="FFFFFF"/>
        <w:ind w:left="-360" w:right="-90"/>
      </w:pPr>
    </w:p>
    <w:p w:rsidR="0075588F" w:rsidRDefault="0075588F" w:rsidP="001E5848">
      <w:pPr>
        <w:shd w:val="clear" w:color="auto" w:fill="FFFFFF"/>
        <w:ind w:left="-360" w:right="-90"/>
        <w:rPr>
          <w:bCs/>
          <w:color w:val="000000"/>
          <w:sz w:val="20"/>
          <w:szCs w:val="22"/>
          <w:bdr w:val="none" w:sz="0" w:space="0" w:color="auto" w:frame="1"/>
        </w:rPr>
      </w:pPr>
    </w:p>
    <w:p w:rsidR="0075588F" w:rsidRDefault="0075588F" w:rsidP="001E5848">
      <w:pPr>
        <w:shd w:val="clear" w:color="auto" w:fill="FFFFFF"/>
        <w:ind w:left="-360" w:right="-90"/>
      </w:pPr>
      <w:r w:rsidRPr="00531656">
        <w:t>The details are given below:</w:t>
      </w:r>
    </w:p>
    <w:tbl>
      <w:tblPr>
        <w:tblpPr w:leftFromText="180" w:rightFromText="180" w:vertAnchor="text" w:horzAnchor="margin" w:tblpXSpec="center" w:tblpY="168"/>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86"/>
        <w:gridCol w:w="5387"/>
      </w:tblGrid>
      <w:tr w:rsidR="0075588F" w:rsidRPr="00FD1559" w:rsidTr="00530239">
        <w:tc>
          <w:tcPr>
            <w:tcW w:w="3686" w:type="dxa"/>
            <w:tcBorders>
              <w:top w:val="single" w:sz="4" w:space="0" w:color="auto"/>
              <w:left w:val="single" w:sz="4" w:space="0" w:color="auto"/>
              <w:bottom w:val="single" w:sz="4" w:space="0" w:color="auto"/>
              <w:right w:val="single" w:sz="4" w:space="0" w:color="auto"/>
            </w:tcBorders>
            <w:shd w:val="pct5" w:color="000000" w:fill="FFFFFF"/>
          </w:tcPr>
          <w:p w:rsidR="0075588F" w:rsidRPr="00FD1559" w:rsidRDefault="0075588F" w:rsidP="00530239">
            <w:r w:rsidRPr="00FD1559">
              <w:t>Tender Reference</w:t>
            </w:r>
          </w:p>
        </w:tc>
        <w:tc>
          <w:tcPr>
            <w:tcW w:w="5387" w:type="dxa"/>
            <w:tcBorders>
              <w:top w:val="single" w:sz="4" w:space="0" w:color="auto"/>
              <w:left w:val="single" w:sz="4" w:space="0" w:color="auto"/>
              <w:bottom w:val="single" w:sz="4" w:space="0" w:color="auto"/>
              <w:right w:val="single" w:sz="4" w:space="0" w:color="auto"/>
            </w:tcBorders>
            <w:shd w:val="pct5" w:color="000000" w:fill="FFFFFF"/>
          </w:tcPr>
          <w:p w:rsidR="0075588F" w:rsidRPr="00FD1559" w:rsidRDefault="0075588F" w:rsidP="00366186">
            <w:r w:rsidRPr="00FD1559">
              <w:t>ZO/MUM</w:t>
            </w:r>
            <w:r w:rsidR="00B75820">
              <w:t>/SEC/01-VEHICLE/2023-24/29</w:t>
            </w:r>
            <w:r w:rsidR="00366186">
              <w:t xml:space="preserve"> Dated 29/02/2024</w:t>
            </w:r>
          </w:p>
        </w:tc>
      </w:tr>
      <w:tr w:rsidR="0075588F" w:rsidRPr="00FD1559" w:rsidTr="00530239">
        <w:trPr>
          <w:trHeight w:val="233"/>
        </w:trPr>
        <w:tc>
          <w:tcPr>
            <w:tcW w:w="3686" w:type="dxa"/>
            <w:tcBorders>
              <w:top w:val="single" w:sz="4" w:space="0" w:color="auto"/>
              <w:left w:val="single" w:sz="4" w:space="0" w:color="auto"/>
              <w:bottom w:val="single" w:sz="4" w:space="0" w:color="auto"/>
              <w:right w:val="single" w:sz="4" w:space="0" w:color="auto"/>
            </w:tcBorders>
          </w:tcPr>
          <w:p w:rsidR="0075588F" w:rsidRPr="00FD1559" w:rsidRDefault="0075588F" w:rsidP="00530239">
            <w:r w:rsidRPr="00FD1559">
              <w:t>Date of issue of Tender</w:t>
            </w:r>
          </w:p>
        </w:tc>
        <w:tc>
          <w:tcPr>
            <w:tcW w:w="5387" w:type="dxa"/>
            <w:tcBorders>
              <w:top w:val="single" w:sz="4" w:space="0" w:color="auto"/>
              <w:left w:val="single" w:sz="4" w:space="0" w:color="auto"/>
              <w:bottom w:val="single" w:sz="4" w:space="0" w:color="auto"/>
              <w:right w:val="single" w:sz="4" w:space="0" w:color="auto"/>
            </w:tcBorders>
          </w:tcPr>
          <w:p w:rsidR="0075588F" w:rsidRPr="00FD1559" w:rsidRDefault="00366186" w:rsidP="0075588F">
            <w:r>
              <w:t>29/02/2024</w:t>
            </w:r>
          </w:p>
        </w:tc>
      </w:tr>
      <w:tr w:rsidR="0075588F" w:rsidRPr="00FD1559" w:rsidTr="00530239">
        <w:trPr>
          <w:trHeight w:val="233"/>
        </w:trPr>
        <w:tc>
          <w:tcPr>
            <w:tcW w:w="3686" w:type="dxa"/>
            <w:tcBorders>
              <w:top w:val="single" w:sz="4" w:space="0" w:color="auto"/>
              <w:left w:val="single" w:sz="4" w:space="0" w:color="auto"/>
              <w:bottom w:val="single" w:sz="4" w:space="0" w:color="auto"/>
              <w:right w:val="single" w:sz="4" w:space="0" w:color="auto"/>
            </w:tcBorders>
          </w:tcPr>
          <w:p w:rsidR="0075588F" w:rsidRPr="00FD1559" w:rsidRDefault="0075588F" w:rsidP="00530239">
            <w:r w:rsidRPr="00FD1559">
              <w:t>Earnest Money Deposit (EMD)</w:t>
            </w:r>
          </w:p>
        </w:tc>
        <w:tc>
          <w:tcPr>
            <w:tcW w:w="5387" w:type="dxa"/>
            <w:tcBorders>
              <w:top w:val="single" w:sz="4" w:space="0" w:color="auto"/>
              <w:left w:val="single" w:sz="4" w:space="0" w:color="auto"/>
              <w:bottom w:val="single" w:sz="4" w:space="0" w:color="auto"/>
              <w:right w:val="single" w:sz="4" w:space="0" w:color="auto"/>
            </w:tcBorders>
          </w:tcPr>
          <w:p w:rsidR="0075588F" w:rsidRPr="00FD1559" w:rsidRDefault="00366186" w:rsidP="0075588F">
            <w:proofErr w:type="spellStart"/>
            <w:r>
              <w:t>Rs</w:t>
            </w:r>
            <w:proofErr w:type="spellEnd"/>
            <w:r>
              <w:t xml:space="preserve"> 25</w:t>
            </w:r>
            <w:r w:rsidR="0075588F" w:rsidRPr="00FD1559">
              <w:t xml:space="preserve">000/-(In the form of DD in </w:t>
            </w:r>
            <w:proofErr w:type="spellStart"/>
            <w:r w:rsidR="0075588F" w:rsidRPr="00FD1559">
              <w:t>favour</w:t>
            </w:r>
            <w:proofErr w:type="spellEnd"/>
            <w:r w:rsidR="0075588F" w:rsidRPr="00FD1559">
              <w:t xml:space="preserve"> of UCO Bank payable at Mumbai)-Refundable</w:t>
            </w:r>
          </w:p>
        </w:tc>
      </w:tr>
      <w:tr w:rsidR="0075588F" w:rsidRPr="00FD1559" w:rsidTr="00530239">
        <w:tc>
          <w:tcPr>
            <w:tcW w:w="3686" w:type="dxa"/>
            <w:tcBorders>
              <w:top w:val="single" w:sz="4" w:space="0" w:color="auto"/>
              <w:left w:val="single" w:sz="4" w:space="0" w:color="auto"/>
              <w:bottom w:val="single" w:sz="4" w:space="0" w:color="auto"/>
              <w:right w:val="single" w:sz="4" w:space="0" w:color="auto"/>
            </w:tcBorders>
          </w:tcPr>
          <w:p w:rsidR="0075588F" w:rsidRPr="00FD1559" w:rsidRDefault="0075588F" w:rsidP="00530239">
            <w:r w:rsidRPr="00FD1559">
              <w:t>Date of inspection of the  vehicle</w:t>
            </w:r>
          </w:p>
        </w:tc>
        <w:tc>
          <w:tcPr>
            <w:tcW w:w="5387" w:type="dxa"/>
            <w:tcBorders>
              <w:top w:val="single" w:sz="4" w:space="0" w:color="auto"/>
              <w:left w:val="single" w:sz="4" w:space="0" w:color="auto"/>
              <w:bottom w:val="single" w:sz="4" w:space="0" w:color="auto"/>
              <w:right w:val="single" w:sz="4" w:space="0" w:color="auto"/>
            </w:tcBorders>
          </w:tcPr>
          <w:p w:rsidR="0075588F" w:rsidRPr="00FD1559" w:rsidRDefault="00366186" w:rsidP="00366186">
            <w:r>
              <w:t>04/03/2024 &amp; 05/03/2024 (Two days only)</w:t>
            </w:r>
            <w:r w:rsidR="00AF7F2C" w:rsidRPr="00FD1559">
              <w:t xml:space="preserve"> between 11AM to 1600 PM</w:t>
            </w:r>
            <w:r>
              <w:t>.</w:t>
            </w:r>
          </w:p>
        </w:tc>
      </w:tr>
      <w:tr w:rsidR="0075588F" w:rsidRPr="00FD1559" w:rsidTr="00530239">
        <w:tc>
          <w:tcPr>
            <w:tcW w:w="3686" w:type="dxa"/>
            <w:tcBorders>
              <w:top w:val="single" w:sz="4" w:space="0" w:color="auto"/>
              <w:left w:val="single" w:sz="4" w:space="0" w:color="auto"/>
              <w:bottom w:val="single" w:sz="4" w:space="0" w:color="auto"/>
              <w:right w:val="single" w:sz="4" w:space="0" w:color="auto"/>
            </w:tcBorders>
          </w:tcPr>
          <w:p w:rsidR="0075588F" w:rsidRPr="00FD1559" w:rsidRDefault="0075588F" w:rsidP="00530239">
            <w:r w:rsidRPr="00FD1559">
              <w:t>Last Date and Time for receipts of tender bids</w:t>
            </w:r>
          </w:p>
        </w:tc>
        <w:tc>
          <w:tcPr>
            <w:tcW w:w="5387" w:type="dxa"/>
            <w:tcBorders>
              <w:top w:val="single" w:sz="4" w:space="0" w:color="auto"/>
              <w:left w:val="single" w:sz="4" w:space="0" w:color="auto"/>
              <w:bottom w:val="single" w:sz="4" w:space="0" w:color="auto"/>
              <w:right w:val="single" w:sz="4" w:space="0" w:color="auto"/>
            </w:tcBorders>
          </w:tcPr>
          <w:p w:rsidR="0075588F" w:rsidRPr="00FD1559" w:rsidRDefault="00366186" w:rsidP="00366186">
            <w:r>
              <w:t xml:space="preserve">12/03/2024 </w:t>
            </w:r>
            <w:r w:rsidR="0075588F" w:rsidRPr="00FD1559">
              <w:t xml:space="preserve">at 15.00 </w:t>
            </w:r>
            <w:proofErr w:type="spellStart"/>
            <w:r w:rsidR="0075588F" w:rsidRPr="00FD1559">
              <w:t>hrs</w:t>
            </w:r>
            <w:proofErr w:type="spellEnd"/>
          </w:p>
        </w:tc>
      </w:tr>
      <w:tr w:rsidR="0075588F" w:rsidRPr="00FD1559" w:rsidTr="00530239">
        <w:tc>
          <w:tcPr>
            <w:tcW w:w="3686" w:type="dxa"/>
            <w:tcBorders>
              <w:top w:val="single" w:sz="4" w:space="0" w:color="auto"/>
              <w:left w:val="single" w:sz="4" w:space="0" w:color="auto"/>
              <w:bottom w:val="single" w:sz="4" w:space="0" w:color="auto"/>
              <w:right w:val="single" w:sz="4" w:space="0" w:color="auto"/>
            </w:tcBorders>
          </w:tcPr>
          <w:p w:rsidR="0075588F" w:rsidRPr="00FD1559" w:rsidRDefault="0075588F" w:rsidP="00530239">
            <w:r w:rsidRPr="00FD1559">
              <w:t>Opening of Price Bid</w:t>
            </w:r>
          </w:p>
        </w:tc>
        <w:tc>
          <w:tcPr>
            <w:tcW w:w="5387" w:type="dxa"/>
            <w:tcBorders>
              <w:top w:val="single" w:sz="4" w:space="0" w:color="auto"/>
              <w:left w:val="single" w:sz="4" w:space="0" w:color="auto"/>
              <w:bottom w:val="single" w:sz="4" w:space="0" w:color="auto"/>
              <w:right w:val="single" w:sz="4" w:space="0" w:color="auto"/>
            </w:tcBorders>
          </w:tcPr>
          <w:p w:rsidR="0075588F" w:rsidRPr="00FD1559" w:rsidRDefault="00366186" w:rsidP="00327CF7">
            <w:r>
              <w:t xml:space="preserve">13/03/2024 </w:t>
            </w:r>
            <w:r w:rsidR="0075588F" w:rsidRPr="00FD1559">
              <w:t xml:space="preserve">at </w:t>
            </w:r>
            <w:r w:rsidR="00AF7F2C" w:rsidRPr="00FD1559">
              <w:t>12</w:t>
            </w:r>
            <w:r w:rsidR="0075588F" w:rsidRPr="00FD1559">
              <w:t xml:space="preserve">.30 </w:t>
            </w:r>
            <w:proofErr w:type="spellStart"/>
            <w:r w:rsidR="0075588F" w:rsidRPr="00FD1559">
              <w:t>hrs</w:t>
            </w:r>
            <w:proofErr w:type="spellEnd"/>
            <w:r w:rsidR="00327CF7">
              <w:t xml:space="preserve"> (Date may be postponed subject to availability of tender opening committee)</w:t>
            </w:r>
          </w:p>
        </w:tc>
      </w:tr>
      <w:tr w:rsidR="0075588F" w:rsidRPr="00FD1559" w:rsidTr="00530239">
        <w:tc>
          <w:tcPr>
            <w:tcW w:w="3686" w:type="dxa"/>
            <w:tcBorders>
              <w:top w:val="single" w:sz="4" w:space="0" w:color="auto"/>
              <w:left w:val="single" w:sz="4" w:space="0" w:color="auto"/>
              <w:bottom w:val="single" w:sz="4" w:space="0" w:color="auto"/>
              <w:right w:val="single" w:sz="4" w:space="0" w:color="auto"/>
            </w:tcBorders>
          </w:tcPr>
          <w:p w:rsidR="0075588F" w:rsidRPr="00FD1559" w:rsidRDefault="0075588F" w:rsidP="00530239">
            <w:pPr>
              <w:pStyle w:val="Footer"/>
              <w:tabs>
                <w:tab w:val="left" w:pos="720"/>
              </w:tabs>
            </w:pPr>
            <w:r w:rsidRPr="00FD1559">
              <w:t>Address of Communication</w:t>
            </w:r>
          </w:p>
        </w:tc>
        <w:tc>
          <w:tcPr>
            <w:tcW w:w="5387" w:type="dxa"/>
            <w:tcBorders>
              <w:top w:val="single" w:sz="4" w:space="0" w:color="auto"/>
              <w:left w:val="single" w:sz="4" w:space="0" w:color="auto"/>
              <w:bottom w:val="single" w:sz="4" w:space="0" w:color="auto"/>
              <w:right w:val="single" w:sz="4" w:space="0" w:color="auto"/>
            </w:tcBorders>
          </w:tcPr>
          <w:p w:rsidR="0075588F" w:rsidRPr="00FD1559" w:rsidRDefault="0075588F" w:rsidP="00AF7F2C">
            <w:pPr>
              <w:ind w:left="360" w:hanging="360"/>
            </w:pPr>
            <w:r w:rsidRPr="00FD1559">
              <w:t xml:space="preserve">UCO Bank , </w:t>
            </w:r>
            <w:r w:rsidR="00AF7F2C" w:rsidRPr="00FD1559">
              <w:t xml:space="preserve">UCO Bank Building, 1st Floor       D. N. </w:t>
            </w:r>
            <w:proofErr w:type="spellStart"/>
            <w:r w:rsidR="00AF7F2C" w:rsidRPr="00FD1559">
              <w:t>Raod</w:t>
            </w:r>
            <w:proofErr w:type="spellEnd"/>
            <w:r w:rsidR="00AF7F2C" w:rsidRPr="00FD1559">
              <w:t xml:space="preserve"> Fort Mumbai</w:t>
            </w:r>
          </w:p>
        </w:tc>
      </w:tr>
      <w:tr w:rsidR="0075588F" w:rsidRPr="00FD1559" w:rsidTr="00530239">
        <w:tc>
          <w:tcPr>
            <w:tcW w:w="3686" w:type="dxa"/>
            <w:tcBorders>
              <w:top w:val="single" w:sz="4" w:space="0" w:color="auto"/>
              <w:left w:val="single" w:sz="4" w:space="0" w:color="auto"/>
              <w:bottom w:val="single" w:sz="4" w:space="0" w:color="auto"/>
              <w:right w:val="single" w:sz="4" w:space="0" w:color="auto"/>
            </w:tcBorders>
          </w:tcPr>
          <w:p w:rsidR="0075588F" w:rsidRPr="00FD1559" w:rsidRDefault="0075588F" w:rsidP="00530239">
            <w:pPr>
              <w:pStyle w:val="Footer"/>
              <w:tabs>
                <w:tab w:val="left" w:pos="720"/>
              </w:tabs>
            </w:pPr>
            <w:r w:rsidRPr="00FD1559">
              <w:t>Email address</w:t>
            </w:r>
          </w:p>
        </w:tc>
        <w:tc>
          <w:tcPr>
            <w:tcW w:w="5387" w:type="dxa"/>
            <w:tcBorders>
              <w:top w:val="single" w:sz="4" w:space="0" w:color="auto"/>
              <w:left w:val="single" w:sz="4" w:space="0" w:color="auto"/>
              <w:bottom w:val="single" w:sz="4" w:space="0" w:color="auto"/>
              <w:right w:val="single" w:sz="4" w:space="0" w:color="auto"/>
            </w:tcBorders>
          </w:tcPr>
          <w:p w:rsidR="0075588F" w:rsidRPr="00FD1559" w:rsidRDefault="0075588F" w:rsidP="00AF7F2C">
            <w:r w:rsidRPr="00FD1559">
              <w:t>zo</w:t>
            </w:r>
            <w:r w:rsidR="00AF7F2C" w:rsidRPr="00FD1559">
              <w:t>mumbai</w:t>
            </w:r>
            <w:r w:rsidRPr="00FD1559">
              <w:t>.sec@ucobank.co.in</w:t>
            </w:r>
          </w:p>
        </w:tc>
      </w:tr>
      <w:tr w:rsidR="0075588F" w:rsidRPr="00FD1559" w:rsidTr="00530239">
        <w:tc>
          <w:tcPr>
            <w:tcW w:w="3686" w:type="dxa"/>
            <w:tcBorders>
              <w:top w:val="single" w:sz="4" w:space="0" w:color="auto"/>
              <w:left w:val="single" w:sz="4" w:space="0" w:color="auto"/>
              <w:bottom w:val="single" w:sz="4" w:space="0" w:color="auto"/>
              <w:right w:val="single" w:sz="4" w:space="0" w:color="auto"/>
            </w:tcBorders>
          </w:tcPr>
          <w:p w:rsidR="0075588F" w:rsidRPr="00FD1559" w:rsidRDefault="0075588F" w:rsidP="00530239">
            <w:r w:rsidRPr="00FD1559">
              <w:t>Contact Telephone/Fax Numbers</w:t>
            </w:r>
          </w:p>
        </w:tc>
        <w:tc>
          <w:tcPr>
            <w:tcW w:w="5387" w:type="dxa"/>
            <w:tcBorders>
              <w:top w:val="single" w:sz="4" w:space="0" w:color="auto"/>
              <w:left w:val="single" w:sz="4" w:space="0" w:color="auto"/>
              <w:bottom w:val="single" w:sz="4" w:space="0" w:color="auto"/>
              <w:right w:val="single" w:sz="4" w:space="0" w:color="auto"/>
            </w:tcBorders>
          </w:tcPr>
          <w:p w:rsidR="0075588F" w:rsidRPr="00FD1559" w:rsidRDefault="0075588F" w:rsidP="00530239">
            <w:r w:rsidRPr="00FD1559">
              <w:t>Tel :0</w:t>
            </w:r>
            <w:r w:rsidR="00AF7F2C" w:rsidRPr="00FD1559">
              <w:t>22</w:t>
            </w:r>
            <w:r w:rsidRPr="00FD1559">
              <w:t>-4</w:t>
            </w:r>
            <w:r w:rsidR="00AF7F2C" w:rsidRPr="00FD1559">
              <w:t>0544333</w:t>
            </w:r>
          </w:p>
          <w:p w:rsidR="0075588F" w:rsidRPr="00FD1559" w:rsidRDefault="0075588F" w:rsidP="00530239">
            <w:r w:rsidRPr="00FD1559">
              <w:t xml:space="preserve">      </w:t>
            </w:r>
          </w:p>
        </w:tc>
      </w:tr>
      <w:tr w:rsidR="0075588F" w:rsidRPr="00FD1559" w:rsidTr="00530239">
        <w:tc>
          <w:tcPr>
            <w:tcW w:w="3686" w:type="dxa"/>
            <w:tcBorders>
              <w:top w:val="single" w:sz="4" w:space="0" w:color="auto"/>
              <w:left w:val="single" w:sz="4" w:space="0" w:color="auto"/>
              <w:bottom w:val="single" w:sz="4" w:space="0" w:color="auto"/>
              <w:right w:val="single" w:sz="4" w:space="0" w:color="auto"/>
            </w:tcBorders>
          </w:tcPr>
          <w:p w:rsidR="0075588F" w:rsidRPr="00FD1559" w:rsidRDefault="0075588F" w:rsidP="00530239">
            <w:r w:rsidRPr="00FD1559">
              <w:t>EMD-DD to be submitted</w:t>
            </w:r>
          </w:p>
        </w:tc>
        <w:tc>
          <w:tcPr>
            <w:tcW w:w="5387" w:type="dxa"/>
            <w:tcBorders>
              <w:top w:val="single" w:sz="4" w:space="0" w:color="auto"/>
              <w:left w:val="single" w:sz="4" w:space="0" w:color="auto"/>
              <w:bottom w:val="single" w:sz="4" w:space="0" w:color="auto"/>
              <w:right w:val="single" w:sz="4" w:space="0" w:color="auto"/>
            </w:tcBorders>
          </w:tcPr>
          <w:p w:rsidR="0075588F" w:rsidRPr="00FD1559" w:rsidRDefault="0075588F" w:rsidP="00530239">
            <w:r w:rsidRPr="00FD1559">
              <w:t>Tender box placed at above address</w:t>
            </w:r>
          </w:p>
        </w:tc>
      </w:tr>
    </w:tbl>
    <w:p w:rsidR="0075588F" w:rsidRDefault="0075588F" w:rsidP="001E5848">
      <w:pPr>
        <w:shd w:val="clear" w:color="auto" w:fill="FFFFFF"/>
        <w:ind w:left="-360" w:right="-90"/>
      </w:pPr>
    </w:p>
    <w:p w:rsidR="00BD3401" w:rsidRDefault="00BD3401" w:rsidP="001E5848">
      <w:pPr>
        <w:shd w:val="clear" w:color="auto" w:fill="FFFFFF"/>
        <w:ind w:left="-360" w:right="-90"/>
      </w:pPr>
    </w:p>
    <w:p w:rsidR="00B46DF1" w:rsidRDefault="00B46DF1" w:rsidP="001E5848">
      <w:pPr>
        <w:shd w:val="clear" w:color="auto" w:fill="FFFFFF"/>
        <w:ind w:left="-360" w:right="-90"/>
      </w:pPr>
    </w:p>
    <w:p w:rsidR="00B46DF1" w:rsidRDefault="00B46DF1" w:rsidP="001E5848">
      <w:pPr>
        <w:shd w:val="clear" w:color="auto" w:fill="FFFFFF"/>
        <w:ind w:left="-360" w:right="-90"/>
      </w:pPr>
    </w:p>
    <w:p w:rsidR="00B46DF1" w:rsidRPr="00714408" w:rsidRDefault="00B46DF1" w:rsidP="00B46DF1">
      <w:pPr>
        <w:ind w:left="360"/>
        <w:rPr>
          <w:rFonts w:cs="Arial"/>
          <w:b/>
          <w:u w:val="single"/>
        </w:rPr>
      </w:pPr>
      <w:r w:rsidRPr="00714408">
        <w:rPr>
          <w:rFonts w:cs="Arial"/>
          <w:b/>
          <w:u w:val="single"/>
        </w:rPr>
        <w:t>Documents Required</w:t>
      </w:r>
    </w:p>
    <w:p w:rsidR="00B46DF1" w:rsidRDefault="00B46DF1" w:rsidP="00B46DF1">
      <w:pPr>
        <w:ind w:left="360"/>
        <w:rPr>
          <w:rFonts w:cs="Arial"/>
        </w:rPr>
      </w:pPr>
      <w:r>
        <w:rPr>
          <w:rFonts w:cs="Arial"/>
        </w:rPr>
        <w:t>Any two KYC documents along with one PP size Photograph of the interested bidder.</w:t>
      </w:r>
    </w:p>
    <w:p w:rsidR="00B46DF1" w:rsidRDefault="00B46DF1" w:rsidP="00B46DF1">
      <w:pPr>
        <w:ind w:left="360"/>
        <w:rPr>
          <w:rFonts w:cs="Arial"/>
        </w:rPr>
      </w:pPr>
      <w:r>
        <w:rPr>
          <w:rFonts w:cs="Arial"/>
        </w:rPr>
        <w:t>DD</w:t>
      </w:r>
      <w:r w:rsidR="00B75820">
        <w:rPr>
          <w:rFonts w:cs="Arial"/>
        </w:rPr>
        <w:t xml:space="preserve"> of</w:t>
      </w:r>
      <w:r>
        <w:rPr>
          <w:rFonts w:cs="Arial"/>
        </w:rPr>
        <w:t xml:space="preserve"> EMD amount as mentioned above.</w:t>
      </w:r>
    </w:p>
    <w:p w:rsidR="00B46DF1" w:rsidRDefault="00B46DF1" w:rsidP="001E5848">
      <w:pPr>
        <w:shd w:val="clear" w:color="auto" w:fill="FFFFFF"/>
        <w:ind w:left="-360" w:right="-90"/>
      </w:pPr>
    </w:p>
    <w:p w:rsidR="00B46DF1" w:rsidRPr="00714408" w:rsidRDefault="00B46DF1" w:rsidP="00B46DF1">
      <w:pPr>
        <w:ind w:left="360"/>
        <w:rPr>
          <w:rFonts w:cs="Arial"/>
          <w:b/>
          <w:u w:val="single"/>
        </w:rPr>
      </w:pPr>
      <w:r w:rsidRPr="00714408">
        <w:rPr>
          <w:rFonts w:cs="Arial"/>
          <w:b/>
          <w:u w:val="single"/>
        </w:rPr>
        <w:t xml:space="preserve">Tender </w:t>
      </w:r>
      <w:r>
        <w:rPr>
          <w:rFonts w:cs="Arial"/>
          <w:b/>
          <w:u w:val="single"/>
        </w:rPr>
        <w:t>A</w:t>
      </w:r>
      <w:r w:rsidRPr="00714408">
        <w:rPr>
          <w:rFonts w:cs="Arial"/>
          <w:b/>
          <w:u w:val="single"/>
        </w:rPr>
        <w:t xml:space="preserve">pplication Format </w:t>
      </w:r>
    </w:p>
    <w:p w:rsidR="00B46DF1" w:rsidRDefault="00B46DF1" w:rsidP="00B46DF1">
      <w:pPr>
        <w:ind w:left="360"/>
        <w:rPr>
          <w:rFonts w:cs="Arial"/>
        </w:rPr>
      </w:pPr>
    </w:p>
    <w:p w:rsidR="00B46DF1" w:rsidRDefault="00B46DF1" w:rsidP="00B46DF1">
      <w:pPr>
        <w:ind w:left="360"/>
        <w:rPr>
          <w:rFonts w:cs="Arial"/>
        </w:rPr>
      </w:pPr>
      <w:r>
        <w:rPr>
          <w:rFonts w:cs="Arial"/>
        </w:rPr>
        <w:t xml:space="preserve">To </w:t>
      </w:r>
    </w:p>
    <w:p w:rsidR="00B46DF1" w:rsidRDefault="00B46DF1" w:rsidP="00B46DF1">
      <w:pPr>
        <w:ind w:left="360"/>
        <w:rPr>
          <w:rFonts w:cs="Arial"/>
        </w:rPr>
      </w:pPr>
      <w:r>
        <w:rPr>
          <w:rFonts w:cs="Arial"/>
        </w:rPr>
        <w:t xml:space="preserve">The </w:t>
      </w:r>
      <w:r w:rsidR="00B75820">
        <w:rPr>
          <w:rFonts w:cs="Arial"/>
        </w:rPr>
        <w:t>D</w:t>
      </w:r>
      <w:r>
        <w:rPr>
          <w:rFonts w:cs="Arial"/>
        </w:rPr>
        <w:t>GM &amp; Zonal Head</w:t>
      </w:r>
    </w:p>
    <w:p w:rsidR="007F788A" w:rsidRDefault="007F788A" w:rsidP="00B46DF1">
      <w:pPr>
        <w:ind w:left="360"/>
        <w:rPr>
          <w:rFonts w:cs="Arial"/>
        </w:rPr>
      </w:pPr>
      <w:r>
        <w:rPr>
          <w:rFonts w:cs="Arial"/>
        </w:rPr>
        <w:t>UCO Bank Building,</w:t>
      </w:r>
    </w:p>
    <w:p w:rsidR="007F788A" w:rsidRDefault="007F788A" w:rsidP="00B46DF1">
      <w:pPr>
        <w:ind w:left="360"/>
        <w:rPr>
          <w:rFonts w:cs="Arial"/>
        </w:rPr>
      </w:pPr>
      <w:r>
        <w:rPr>
          <w:rFonts w:cs="Arial"/>
        </w:rPr>
        <w:t>1</w:t>
      </w:r>
      <w:r w:rsidRPr="007F788A">
        <w:rPr>
          <w:rFonts w:cs="Arial"/>
          <w:vertAlign w:val="superscript"/>
        </w:rPr>
        <w:t>st</w:t>
      </w:r>
      <w:r>
        <w:rPr>
          <w:rFonts w:cs="Arial"/>
        </w:rPr>
        <w:t xml:space="preserve"> Floor, Security Department</w:t>
      </w:r>
    </w:p>
    <w:p w:rsidR="00B46DF1" w:rsidRDefault="00B46DF1" w:rsidP="00B46DF1">
      <w:pPr>
        <w:ind w:left="360"/>
        <w:rPr>
          <w:rFonts w:cs="Arial"/>
        </w:rPr>
      </w:pPr>
      <w:r>
        <w:rPr>
          <w:rFonts w:cs="Arial"/>
        </w:rPr>
        <w:t xml:space="preserve">Zonal Office, </w:t>
      </w:r>
      <w:r w:rsidR="007F788A">
        <w:rPr>
          <w:rFonts w:cs="Arial"/>
        </w:rPr>
        <w:t>Mumbai-400001</w:t>
      </w:r>
    </w:p>
    <w:p w:rsidR="00B46DF1" w:rsidRDefault="00B46DF1" w:rsidP="00B46DF1">
      <w:pPr>
        <w:ind w:left="360"/>
        <w:rPr>
          <w:rFonts w:cs="Arial"/>
        </w:rPr>
      </w:pPr>
    </w:p>
    <w:p w:rsidR="00B46DF1" w:rsidRDefault="00B46DF1" w:rsidP="00B46DF1">
      <w:pPr>
        <w:ind w:left="360"/>
        <w:rPr>
          <w:rFonts w:cs="Arial"/>
        </w:rPr>
      </w:pPr>
      <w:r>
        <w:rPr>
          <w:rFonts w:cs="Arial"/>
        </w:rPr>
        <w:t xml:space="preserve">Sir, </w:t>
      </w:r>
    </w:p>
    <w:p w:rsidR="00B46DF1" w:rsidRDefault="00B46DF1" w:rsidP="00B46DF1">
      <w:pPr>
        <w:ind w:left="360"/>
        <w:rPr>
          <w:rFonts w:cs="Arial"/>
        </w:rPr>
      </w:pPr>
    </w:p>
    <w:p w:rsidR="00B46DF1" w:rsidRPr="00ED1D21" w:rsidRDefault="00B46DF1" w:rsidP="00B46DF1">
      <w:pPr>
        <w:ind w:left="360"/>
        <w:rPr>
          <w:rFonts w:cs="Arial"/>
          <w:b/>
          <w:u w:val="single"/>
        </w:rPr>
      </w:pPr>
      <w:proofErr w:type="gramStart"/>
      <w:r w:rsidRPr="00ED1D21">
        <w:rPr>
          <w:rFonts w:cs="Arial"/>
          <w:b/>
          <w:u w:val="single"/>
        </w:rPr>
        <w:t>Sub :</w:t>
      </w:r>
      <w:proofErr w:type="gramEnd"/>
      <w:r w:rsidRPr="00ED1D21">
        <w:rPr>
          <w:rFonts w:cs="Arial"/>
          <w:b/>
          <w:u w:val="single"/>
        </w:rPr>
        <w:t xml:space="preserve"> Submission of Tender for purchasing of Bank’s vehicle</w:t>
      </w:r>
      <w:r w:rsidR="007F788A">
        <w:rPr>
          <w:rFonts w:cs="Arial"/>
          <w:b/>
          <w:u w:val="single"/>
        </w:rPr>
        <w:t>s</w:t>
      </w:r>
      <w:r w:rsidRPr="00ED1D21">
        <w:rPr>
          <w:rFonts w:cs="Arial"/>
          <w:b/>
          <w:u w:val="single"/>
        </w:rPr>
        <w:t xml:space="preserve"> No-</w:t>
      </w:r>
      <w:r w:rsidR="007F788A">
        <w:rPr>
          <w:rFonts w:cs="Arial"/>
          <w:b/>
          <w:u w:val="single"/>
        </w:rPr>
        <w:t>----------</w:t>
      </w:r>
    </w:p>
    <w:p w:rsidR="00B46DF1" w:rsidRDefault="00B46DF1" w:rsidP="00B46DF1">
      <w:pPr>
        <w:ind w:left="360"/>
        <w:rPr>
          <w:rFonts w:cs="Arial"/>
          <w:b/>
        </w:rPr>
      </w:pPr>
    </w:p>
    <w:p w:rsidR="00B46DF1" w:rsidRPr="00ED1D21" w:rsidRDefault="00B46DF1" w:rsidP="00B46DF1">
      <w:pPr>
        <w:ind w:left="360"/>
        <w:rPr>
          <w:rFonts w:cs="Arial"/>
          <w:b/>
          <w:u w:val="single"/>
        </w:rPr>
      </w:pPr>
      <w:r w:rsidRPr="00ED1D21">
        <w:rPr>
          <w:rFonts w:cs="Arial"/>
          <w:b/>
          <w:u w:val="single"/>
        </w:rPr>
        <w:t>Ref No-</w:t>
      </w:r>
      <w:r w:rsidRPr="00ED1D21">
        <w:rPr>
          <w:rFonts w:cs="Arial"/>
          <w:b/>
          <w:bCs/>
          <w:iCs/>
          <w:color w:val="000000"/>
          <w:u w:val="single"/>
        </w:rPr>
        <w:t xml:space="preserve"> </w:t>
      </w:r>
      <w:r w:rsidR="00B75820" w:rsidRPr="00B75820">
        <w:rPr>
          <w:b/>
          <w:bCs/>
          <w:szCs w:val="56"/>
          <w:u w:val="single"/>
        </w:rPr>
        <w:t>ZO/MUM/SEC/01-VEHICLE/2023-24/29 dated 29/02/2024</w:t>
      </w:r>
    </w:p>
    <w:p w:rsidR="00B46DF1" w:rsidRPr="00714408" w:rsidRDefault="00B46DF1" w:rsidP="00B46DF1">
      <w:pPr>
        <w:ind w:left="360"/>
        <w:rPr>
          <w:rFonts w:cs="Arial"/>
          <w:b/>
        </w:rPr>
      </w:pPr>
    </w:p>
    <w:p w:rsidR="00B46DF1" w:rsidRDefault="00B46DF1" w:rsidP="00B46DF1">
      <w:pPr>
        <w:ind w:left="360"/>
        <w:rPr>
          <w:rFonts w:cs="Arial"/>
        </w:rPr>
      </w:pPr>
      <w:r>
        <w:rPr>
          <w:rFonts w:cs="Arial"/>
        </w:rPr>
        <w:t xml:space="preserve">Myself ……………, S/o………, residing at……. wish to participate in the subject tender process to purchase the </w:t>
      </w:r>
      <w:r w:rsidR="007F788A">
        <w:rPr>
          <w:rFonts w:cs="Arial"/>
        </w:rPr>
        <w:t>_(Vehicle make)____</w:t>
      </w:r>
      <w:r>
        <w:rPr>
          <w:rFonts w:cs="Arial"/>
        </w:rPr>
        <w:t xml:space="preserve"> vehicle No-</w:t>
      </w:r>
      <w:r w:rsidR="007F788A">
        <w:rPr>
          <w:rFonts w:cs="Arial"/>
        </w:rPr>
        <w:t>________</w:t>
      </w:r>
      <w:r>
        <w:rPr>
          <w:rFonts w:cs="Arial"/>
        </w:rPr>
        <w:t xml:space="preserve"> as is where</w:t>
      </w:r>
      <w:r w:rsidR="007F788A">
        <w:rPr>
          <w:rFonts w:cs="Arial"/>
        </w:rPr>
        <w:t xml:space="preserve"> is &amp; As is What is </w:t>
      </w:r>
      <w:r>
        <w:rPr>
          <w:rFonts w:cs="Arial"/>
        </w:rPr>
        <w:t>basis.</w:t>
      </w:r>
    </w:p>
    <w:p w:rsidR="00B46DF1" w:rsidRDefault="00B46DF1" w:rsidP="00B46DF1">
      <w:pPr>
        <w:ind w:left="360"/>
        <w:rPr>
          <w:rFonts w:cs="Arial"/>
        </w:rPr>
      </w:pPr>
    </w:p>
    <w:p w:rsidR="00B46DF1" w:rsidRDefault="00B46DF1" w:rsidP="00B46DF1">
      <w:pPr>
        <w:ind w:left="360"/>
        <w:rPr>
          <w:rFonts w:cs="Arial"/>
        </w:rPr>
      </w:pPr>
      <w:r>
        <w:rPr>
          <w:rFonts w:cs="Arial"/>
        </w:rPr>
        <w:t>According to this subject Tender, I am submitting the following-</w:t>
      </w:r>
    </w:p>
    <w:p w:rsidR="00B46DF1" w:rsidRDefault="00B46DF1" w:rsidP="00B46DF1">
      <w:pPr>
        <w:numPr>
          <w:ilvl w:val="0"/>
          <w:numId w:val="3"/>
        </w:numPr>
        <w:rPr>
          <w:rFonts w:cs="Arial"/>
        </w:rPr>
      </w:pPr>
      <w:r>
        <w:rPr>
          <w:rFonts w:cs="Arial"/>
        </w:rPr>
        <w:t>KYC Documents-I-</w:t>
      </w:r>
    </w:p>
    <w:p w:rsidR="00B46DF1" w:rsidRDefault="00B46DF1" w:rsidP="00B46DF1">
      <w:pPr>
        <w:numPr>
          <w:ilvl w:val="0"/>
          <w:numId w:val="3"/>
        </w:numPr>
        <w:rPr>
          <w:rFonts w:cs="Arial"/>
        </w:rPr>
      </w:pPr>
      <w:r>
        <w:rPr>
          <w:rFonts w:cs="Arial"/>
        </w:rPr>
        <w:t>KYC Documents-II</w:t>
      </w:r>
    </w:p>
    <w:p w:rsidR="00B46DF1" w:rsidRDefault="00B46DF1" w:rsidP="00B46DF1">
      <w:pPr>
        <w:numPr>
          <w:ilvl w:val="0"/>
          <w:numId w:val="3"/>
        </w:numPr>
        <w:rPr>
          <w:rFonts w:cs="Arial"/>
        </w:rPr>
      </w:pPr>
      <w:r>
        <w:rPr>
          <w:rFonts w:cs="Arial"/>
        </w:rPr>
        <w:t>DD No…</w:t>
      </w:r>
      <w:r w:rsidR="00B75820">
        <w:rPr>
          <w:rFonts w:cs="Arial"/>
        </w:rPr>
        <w:t>…………..</w:t>
      </w:r>
      <w:r>
        <w:rPr>
          <w:rFonts w:cs="Arial"/>
        </w:rPr>
        <w:t xml:space="preserve">.. for  </w:t>
      </w:r>
      <w:proofErr w:type="spellStart"/>
      <w:r>
        <w:rPr>
          <w:rFonts w:cs="Arial"/>
        </w:rPr>
        <w:t>Rs</w:t>
      </w:r>
      <w:proofErr w:type="spellEnd"/>
      <w:r>
        <w:rPr>
          <w:rFonts w:cs="Arial"/>
        </w:rPr>
        <w:t xml:space="preserve"> </w:t>
      </w:r>
      <w:r w:rsidR="00366186">
        <w:rPr>
          <w:rFonts w:cs="Arial"/>
        </w:rPr>
        <w:t>25</w:t>
      </w:r>
      <w:r>
        <w:rPr>
          <w:rFonts w:cs="Arial"/>
        </w:rPr>
        <w:t>000/-</w:t>
      </w:r>
    </w:p>
    <w:p w:rsidR="00B46DF1" w:rsidRDefault="00B46DF1" w:rsidP="00B46DF1">
      <w:pPr>
        <w:numPr>
          <w:ilvl w:val="0"/>
          <w:numId w:val="3"/>
        </w:numPr>
        <w:rPr>
          <w:rFonts w:cs="Arial"/>
        </w:rPr>
      </w:pPr>
      <w:r>
        <w:rPr>
          <w:rFonts w:cs="Arial"/>
        </w:rPr>
        <w:t>One PP size recent photograph</w:t>
      </w:r>
    </w:p>
    <w:p w:rsidR="00B46DF1" w:rsidRDefault="00B46DF1" w:rsidP="00B46DF1">
      <w:pPr>
        <w:numPr>
          <w:ilvl w:val="0"/>
          <w:numId w:val="3"/>
        </w:numPr>
        <w:rPr>
          <w:rFonts w:cs="Arial"/>
        </w:rPr>
      </w:pPr>
      <w:r>
        <w:rPr>
          <w:rFonts w:cs="Arial"/>
        </w:rPr>
        <w:t>Mobile No-</w:t>
      </w:r>
    </w:p>
    <w:p w:rsidR="00B46DF1" w:rsidRDefault="00B46DF1" w:rsidP="00B46DF1">
      <w:pPr>
        <w:numPr>
          <w:ilvl w:val="0"/>
          <w:numId w:val="3"/>
        </w:numPr>
        <w:rPr>
          <w:rFonts w:cs="Arial"/>
        </w:rPr>
      </w:pPr>
      <w:r>
        <w:rPr>
          <w:rFonts w:cs="Arial"/>
        </w:rPr>
        <w:t>E-mail id –</w:t>
      </w:r>
    </w:p>
    <w:p w:rsidR="00B46DF1" w:rsidRDefault="00B46DF1" w:rsidP="00B46DF1">
      <w:pPr>
        <w:numPr>
          <w:ilvl w:val="0"/>
          <w:numId w:val="3"/>
        </w:numPr>
        <w:rPr>
          <w:rFonts w:cs="Arial"/>
        </w:rPr>
      </w:pPr>
      <w:r>
        <w:rPr>
          <w:rFonts w:cs="Arial"/>
        </w:rPr>
        <w:t xml:space="preserve">Price Offered for the </w:t>
      </w:r>
      <w:r w:rsidR="00366186">
        <w:rPr>
          <w:rFonts w:cs="Arial"/>
        </w:rPr>
        <w:t xml:space="preserve">vehicle </w:t>
      </w:r>
      <w:proofErr w:type="spellStart"/>
      <w:r w:rsidR="00366186">
        <w:rPr>
          <w:rFonts w:cs="Arial"/>
        </w:rPr>
        <w:t>Rs</w:t>
      </w:r>
      <w:proofErr w:type="spellEnd"/>
      <w:r>
        <w:rPr>
          <w:rFonts w:cs="Arial"/>
        </w:rPr>
        <w:t xml:space="preserve"> ………</w:t>
      </w:r>
      <w:r w:rsidR="00366186">
        <w:rPr>
          <w:rFonts w:cs="Arial"/>
        </w:rPr>
        <w:t>.. (Words</w:t>
      </w:r>
      <w:r>
        <w:rPr>
          <w:rFonts w:cs="Arial"/>
        </w:rPr>
        <w:t>…</w:t>
      </w:r>
      <w:r w:rsidR="00B75820">
        <w:rPr>
          <w:rFonts w:cs="Arial"/>
        </w:rPr>
        <w:t>………………</w:t>
      </w:r>
      <w:r>
        <w:rPr>
          <w:rFonts w:cs="Arial"/>
        </w:rPr>
        <w:t>)</w:t>
      </w:r>
    </w:p>
    <w:p w:rsidR="00B46DF1" w:rsidRDefault="00B46DF1" w:rsidP="00B46DF1">
      <w:pPr>
        <w:ind w:left="360"/>
        <w:rPr>
          <w:rFonts w:cs="Arial"/>
        </w:rPr>
      </w:pPr>
    </w:p>
    <w:p w:rsidR="00B46DF1" w:rsidRDefault="00B46DF1" w:rsidP="00B46DF1">
      <w:pPr>
        <w:ind w:left="360"/>
        <w:rPr>
          <w:rFonts w:cs="Arial"/>
        </w:rPr>
      </w:pPr>
    </w:p>
    <w:p w:rsidR="00B46DF1" w:rsidRDefault="00B46DF1" w:rsidP="00B46DF1">
      <w:pPr>
        <w:ind w:left="360"/>
        <w:rPr>
          <w:rFonts w:cs="Arial"/>
        </w:rPr>
      </w:pPr>
      <w:r>
        <w:rPr>
          <w:rFonts w:cs="Arial"/>
        </w:rPr>
        <w:t>I am agreed with the terms &amp; conditions of the tender as mentioned above &amp; will pay the price to UCO Bank within 0</w:t>
      </w:r>
      <w:r w:rsidR="007F788A">
        <w:rPr>
          <w:rFonts w:cs="Arial"/>
        </w:rPr>
        <w:t>7</w:t>
      </w:r>
      <w:r>
        <w:rPr>
          <w:rFonts w:cs="Arial"/>
        </w:rPr>
        <w:t xml:space="preserve"> working days after receiving letter of sale from UCO Bank, Zonal Office </w:t>
      </w:r>
      <w:r w:rsidR="007F788A">
        <w:rPr>
          <w:rFonts w:cs="Arial"/>
        </w:rPr>
        <w:t>Mumbai</w:t>
      </w:r>
      <w:r>
        <w:rPr>
          <w:rFonts w:cs="Arial"/>
        </w:rPr>
        <w:t>,</w:t>
      </w:r>
      <w:r w:rsidR="007F788A">
        <w:rPr>
          <w:rFonts w:cs="Arial"/>
        </w:rPr>
        <w:t>-01</w:t>
      </w:r>
      <w:r>
        <w:rPr>
          <w:rFonts w:cs="Arial"/>
        </w:rPr>
        <w:t xml:space="preserve">. I will also follow the rules for change of ownership </w:t>
      </w:r>
      <w:proofErr w:type="spellStart"/>
      <w:r>
        <w:rPr>
          <w:rFonts w:cs="Arial"/>
        </w:rPr>
        <w:t>etc</w:t>
      </w:r>
      <w:proofErr w:type="spellEnd"/>
      <w:r>
        <w:rPr>
          <w:rFonts w:cs="Arial"/>
        </w:rPr>
        <w:t xml:space="preserve"> as per MV Act.</w:t>
      </w:r>
    </w:p>
    <w:p w:rsidR="00B46DF1" w:rsidRDefault="00B46DF1" w:rsidP="00B46DF1">
      <w:pPr>
        <w:ind w:left="360"/>
        <w:rPr>
          <w:rFonts w:cs="Arial"/>
        </w:rPr>
      </w:pPr>
    </w:p>
    <w:p w:rsidR="00B46DF1" w:rsidRDefault="00B46DF1" w:rsidP="00B46DF1">
      <w:pPr>
        <w:ind w:left="360"/>
        <w:rPr>
          <w:rFonts w:cs="Arial"/>
        </w:rPr>
      </w:pPr>
      <w:r>
        <w:rPr>
          <w:rFonts w:cs="Arial"/>
        </w:rPr>
        <w:t xml:space="preserve">The above documents submitted by me is genuine &amp; </w:t>
      </w:r>
      <w:r w:rsidR="007F788A">
        <w:rPr>
          <w:rFonts w:cs="Arial"/>
        </w:rPr>
        <w:t>self-attested</w:t>
      </w:r>
      <w:r>
        <w:rPr>
          <w:rFonts w:cs="Arial"/>
        </w:rPr>
        <w:t xml:space="preserve"> by me.</w:t>
      </w:r>
    </w:p>
    <w:p w:rsidR="00B46DF1" w:rsidRDefault="00B46DF1" w:rsidP="00B46DF1">
      <w:pPr>
        <w:ind w:left="360"/>
        <w:rPr>
          <w:rFonts w:cs="Arial"/>
        </w:rPr>
      </w:pPr>
    </w:p>
    <w:p w:rsidR="00B46DF1" w:rsidRDefault="00B46DF1" w:rsidP="00B46DF1">
      <w:pPr>
        <w:ind w:left="360"/>
        <w:rPr>
          <w:rFonts w:cs="Arial"/>
        </w:rPr>
      </w:pPr>
      <w:r>
        <w:rPr>
          <w:rFonts w:cs="Arial"/>
        </w:rPr>
        <w:t>Yours faithfully</w:t>
      </w:r>
    </w:p>
    <w:p w:rsidR="00B46DF1" w:rsidRDefault="00B46DF1" w:rsidP="00B46DF1">
      <w:pPr>
        <w:ind w:left="360"/>
        <w:rPr>
          <w:rFonts w:cs="Arial"/>
        </w:rPr>
      </w:pPr>
    </w:p>
    <w:p w:rsidR="00B46DF1" w:rsidRDefault="00B46DF1" w:rsidP="00B46DF1">
      <w:pPr>
        <w:ind w:left="360"/>
        <w:rPr>
          <w:rFonts w:cs="Arial"/>
        </w:rPr>
      </w:pPr>
      <w:r>
        <w:rPr>
          <w:rFonts w:cs="Arial"/>
        </w:rPr>
        <w:t>…….</w:t>
      </w:r>
    </w:p>
    <w:p w:rsidR="00B46DF1" w:rsidRDefault="00B46DF1" w:rsidP="00B46DF1">
      <w:pPr>
        <w:ind w:left="360"/>
        <w:rPr>
          <w:rFonts w:cs="Arial"/>
        </w:rPr>
      </w:pPr>
    </w:p>
    <w:p w:rsidR="00B46DF1" w:rsidRPr="005145E5" w:rsidRDefault="00B46DF1" w:rsidP="00B46DF1">
      <w:pPr>
        <w:ind w:left="360"/>
        <w:rPr>
          <w:rFonts w:cs="Arial"/>
        </w:rPr>
      </w:pPr>
      <w:proofErr w:type="gramStart"/>
      <w:r>
        <w:rPr>
          <w:rFonts w:cs="Arial"/>
        </w:rPr>
        <w:t>Dt.-</w:t>
      </w:r>
      <w:proofErr w:type="gramEnd"/>
    </w:p>
    <w:p w:rsidR="00BD3401" w:rsidRDefault="00BD3401" w:rsidP="001E5848">
      <w:pPr>
        <w:shd w:val="clear" w:color="auto" w:fill="FFFFFF"/>
        <w:ind w:left="-360" w:right="-90"/>
      </w:pPr>
    </w:p>
    <w:p w:rsidR="007F788A" w:rsidRDefault="007F788A" w:rsidP="001E5848">
      <w:pPr>
        <w:shd w:val="clear" w:color="auto" w:fill="FFFFFF"/>
        <w:ind w:left="-360" w:right="-90"/>
      </w:pPr>
    </w:p>
    <w:p w:rsidR="007F788A" w:rsidRDefault="007F788A" w:rsidP="001E5848">
      <w:pPr>
        <w:shd w:val="clear" w:color="auto" w:fill="FFFFFF"/>
        <w:ind w:left="-360" w:right="-90"/>
      </w:pPr>
    </w:p>
    <w:p w:rsidR="00FD1559" w:rsidRPr="006515C8" w:rsidRDefault="006515C8" w:rsidP="001E5848">
      <w:pPr>
        <w:shd w:val="clear" w:color="auto" w:fill="FFFFFF"/>
        <w:ind w:left="-360" w:right="-90"/>
        <w:rPr>
          <w:b/>
          <w:bCs/>
          <w:u w:val="single"/>
        </w:rPr>
      </w:pPr>
      <w:r w:rsidRPr="006515C8">
        <w:rPr>
          <w:b/>
          <w:bCs/>
          <w:u w:val="single"/>
        </w:rPr>
        <w:t>Details of Vehicle are</w:t>
      </w:r>
      <w:r w:rsidR="00FD1559" w:rsidRPr="006515C8">
        <w:rPr>
          <w:b/>
          <w:bCs/>
          <w:u w:val="single"/>
        </w:rPr>
        <w:t xml:space="preserve"> as under:- </w:t>
      </w:r>
    </w:p>
    <w:p w:rsidR="00F9489E" w:rsidRDefault="00F9489E" w:rsidP="001E5848">
      <w:pPr>
        <w:shd w:val="clear" w:color="auto" w:fill="FFFFFF"/>
        <w:ind w:left="-360" w:right="-90"/>
      </w:pPr>
    </w:p>
    <w:p w:rsidR="00F9489E" w:rsidRDefault="00F9489E" w:rsidP="001E5848">
      <w:pPr>
        <w:shd w:val="clear" w:color="auto" w:fill="FFFFFF"/>
        <w:ind w:left="-360" w:right="-90"/>
      </w:pPr>
    </w:p>
    <w:tbl>
      <w:tblPr>
        <w:tblStyle w:val="TableGrid"/>
        <w:tblW w:w="0" w:type="auto"/>
        <w:tblLook w:val="04A0" w:firstRow="1" w:lastRow="0" w:firstColumn="1" w:lastColumn="0" w:noHBand="0" w:noVBand="1"/>
      </w:tblPr>
      <w:tblGrid>
        <w:gridCol w:w="3936"/>
        <w:gridCol w:w="5306"/>
      </w:tblGrid>
      <w:tr w:rsidR="00F9489E" w:rsidTr="00530239">
        <w:tc>
          <w:tcPr>
            <w:tcW w:w="9242" w:type="dxa"/>
            <w:gridSpan w:val="2"/>
          </w:tcPr>
          <w:p w:rsidR="00F9489E" w:rsidRPr="00000C8D" w:rsidRDefault="00580AD9" w:rsidP="00580AD9">
            <w:pPr>
              <w:jc w:val="center"/>
              <w:rPr>
                <w:b/>
              </w:rPr>
            </w:pPr>
            <w:r>
              <w:rPr>
                <w:b/>
                <w:sz w:val="28"/>
              </w:rPr>
              <w:t>MH 46</w:t>
            </w:r>
            <w:r w:rsidR="00F9489E" w:rsidRPr="00000C8D">
              <w:rPr>
                <w:b/>
                <w:sz w:val="28"/>
              </w:rPr>
              <w:t xml:space="preserve"> </w:t>
            </w:r>
            <w:r>
              <w:rPr>
                <w:b/>
                <w:sz w:val="28"/>
              </w:rPr>
              <w:t>AL</w:t>
            </w:r>
            <w:r w:rsidR="00F9489E" w:rsidRPr="00000C8D">
              <w:rPr>
                <w:b/>
                <w:sz w:val="28"/>
              </w:rPr>
              <w:t xml:space="preserve"> </w:t>
            </w:r>
            <w:r>
              <w:rPr>
                <w:b/>
                <w:sz w:val="28"/>
              </w:rPr>
              <w:t>0958</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Make &amp; model of the vehicle </w:t>
            </w:r>
          </w:p>
        </w:tc>
        <w:tc>
          <w:tcPr>
            <w:tcW w:w="5306" w:type="dxa"/>
          </w:tcPr>
          <w:p w:rsidR="00F9489E" w:rsidRDefault="00F45D08" w:rsidP="00530239">
            <w:r>
              <w:t>SWIFT</w:t>
            </w:r>
            <w:r w:rsidR="00F9489E" w:rsidRPr="001D6894">
              <w:t xml:space="preserve"> VXI</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Year of manufacturing &amp; registration </w:t>
            </w:r>
          </w:p>
        </w:tc>
        <w:tc>
          <w:tcPr>
            <w:tcW w:w="5306" w:type="dxa"/>
          </w:tcPr>
          <w:p w:rsidR="00F9489E" w:rsidRDefault="00E85144" w:rsidP="00F45D08">
            <w:r>
              <w:t>11/</w:t>
            </w:r>
            <w:r w:rsidR="00F45D08">
              <w:t>2014 &amp; 25</w:t>
            </w:r>
            <w:r w:rsidR="00F9489E">
              <w:t>/</w:t>
            </w:r>
            <w:r w:rsidR="00F45D08">
              <w:t>1</w:t>
            </w:r>
            <w:r w:rsidR="00F9489E">
              <w:t>1/201</w:t>
            </w:r>
            <w:r w:rsidR="00F45D08">
              <w:t>4</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Registration no.  </w:t>
            </w:r>
          </w:p>
        </w:tc>
        <w:tc>
          <w:tcPr>
            <w:tcW w:w="5306" w:type="dxa"/>
          </w:tcPr>
          <w:p w:rsidR="00F9489E" w:rsidRDefault="00F45D08" w:rsidP="00F45D08">
            <w:r>
              <w:t>MH 46</w:t>
            </w:r>
            <w:r w:rsidR="00F9489E" w:rsidRPr="001D6894">
              <w:t xml:space="preserve"> </w:t>
            </w:r>
            <w:r>
              <w:t>AL</w:t>
            </w:r>
            <w:r w:rsidR="00F9489E" w:rsidRPr="001D6894">
              <w:t xml:space="preserve"> </w:t>
            </w:r>
            <w:r>
              <w:t>0958</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Date of purchase </w:t>
            </w:r>
          </w:p>
        </w:tc>
        <w:tc>
          <w:tcPr>
            <w:tcW w:w="5306" w:type="dxa"/>
          </w:tcPr>
          <w:p w:rsidR="00F9489E" w:rsidRDefault="00F45D08" w:rsidP="00530239">
            <w:r>
              <w:t>25/11/2014</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Fuel used </w:t>
            </w:r>
          </w:p>
        </w:tc>
        <w:tc>
          <w:tcPr>
            <w:tcW w:w="5306" w:type="dxa"/>
          </w:tcPr>
          <w:p w:rsidR="00F9489E" w:rsidRDefault="00F9489E" w:rsidP="00530239">
            <w:r>
              <w:t>Petrol</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Registration, Insurance Fitness &amp; payment of taxes </w:t>
            </w:r>
          </w:p>
        </w:tc>
        <w:tc>
          <w:tcPr>
            <w:tcW w:w="5306" w:type="dxa"/>
          </w:tcPr>
          <w:p w:rsidR="00F9489E" w:rsidRPr="00F74313" w:rsidRDefault="00F9489E" w:rsidP="00530239">
            <w:pPr>
              <w:ind w:right="27"/>
              <w:rPr>
                <w:rFonts w:ascii="Arial Narrow" w:hAnsi="Arial Narrow" w:cs="Arial Unicode MS"/>
                <w:bCs/>
                <w:szCs w:val="22"/>
              </w:rPr>
            </w:pPr>
            <w:r w:rsidRPr="00F74313">
              <w:rPr>
                <w:rFonts w:ascii="Arial Narrow" w:hAnsi="Arial Narrow" w:cs="Arial Unicode MS"/>
                <w:bCs/>
                <w:szCs w:val="22"/>
              </w:rPr>
              <w:t xml:space="preserve">Registration valid, </w:t>
            </w:r>
            <w:r>
              <w:rPr>
                <w:rFonts w:ascii="Arial Narrow" w:hAnsi="Arial Narrow" w:cs="Arial Unicode MS"/>
                <w:bCs/>
                <w:szCs w:val="22"/>
              </w:rPr>
              <w:t xml:space="preserve">Insured, </w:t>
            </w:r>
            <w:r w:rsidRPr="00F74313">
              <w:rPr>
                <w:rFonts w:ascii="Arial Narrow" w:hAnsi="Arial Narrow" w:cs="Arial Unicode MS"/>
                <w:bCs/>
                <w:szCs w:val="22"/>
              </w:rPr>
              <w:t>Fitness test cleared, MV &amp; special tax paid.</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Status of vehicle </w:t>
            </w:r>
          </w:p>
        </w:tc>
        <w:tc>
          <w:tcPr>
            <w:tcW w:w="5306" w:type="dxa"/>
          </w:tcPr>
          <w:p w:rsidR="00F9489E" w:rsidRPr="00F74313" w:rsidRDefault="00F9489E" w:rsidP="00530239">
            <w:pPr>
              <w:ind w:right="27"/>
              <w:rPr>
                <w:rFonts w:ascii="Arial Narrow" w:hAnsi="Arial Narrow" w:cs="Arial Unicode MS"/>
                <w:bCs/>
                <w:szCs w:val="22"/>
              </w:rPr>
            </w:pPr>
            <w:r w:rsidRPr="00F74313">
              <w:rPr>
                <w:rFonts w:ascii="Arial Narrow" w:hAnsi="Arial Narrow" w:cs="Arial Unicode MS"/>
                <w:bCs/>
                <w:szCs w:val="22"/>
              </w:rPr>
              <w:t>On Road</w:t>
            </w:r>
          </w:p>
        </w:tc>
      </w:tr>
      <w:tr w:rsidR="00F9489E" w:rsidTr="00530239">
        <w:tc>
          <w:tcPr>
            <w:tcW w:w="9242" w:type="dxa"/>
            <w:gridSpan w:val="2"/>
          </w:tcPr>
          <w:p w:rsidR="00F9489E" w:rsidRPr="00000C8D" w:rsidRDefault="00E85144" w:rsidP="00E85144">
            <w:pPr>
              <w:jc w:val="center"/>
              <w:rPr>
                <w:b/>
              </w:rPr>
            </w:pPr>
            <w:r>
              <w:rPr>
                <w:b/>
                <w:sz w:val="28"/>
              </w:rPr>
              <w:t xml:space="preserve">MH </w:t>
            </w:r>
            <w:r w:rsidR="00F9489E" w:rsidRPr="00000C8D">
              <w:rPr>
                <w:b/>
                <w:sz w:val="28"/>
              </w:rPr>
              <w:t>1</w:t>
            </w:r>
            <w:r>
              <w:rPr>
                <w:b/>
                <w:sz w:val="28"/>
              </w:rPr>
              <w:t>4</w:t>
            </w:r>
            <w:r w:rsidR="00F9489E" w:rsidRPr="00000C8D">
              <w:rPr>
                <w:b/>
                <w:sz w:val="28"/>
              </w:rPr>
              <w:t xml:space="preserve"> </w:t>
            </w:r>
            <w:r>
              <w:rPr>
                <w:b/>
                <w:sz w:val="28"/>
              </w:rPr>
              <w:t>D</w:t>
            </w:r>
            <w:r w:rsidR="00F9489E" w:rsidRPr="00000C8D">
              <w:rPr>
                <w:b/>
                <w:sz w:val="28"/>
              </w:rPr>
              <w:t xml:space="preserve">A </w:t>
            </w:r>
            <w:r>
              <w:rPr>
                <w:b/>
                <w:sz w:val="28"/>
              </w:rPr>
              <w:t>9817</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Make &amp; model of the vehicle </w:t>
            </w:r>
          </w:p>
        </w:tc>
        <w:tc>
          <w:tcPr>
            <w:tcW w:w="5306" w:type="dxa"/>
          </w:tcPr>
          <w:p w:rsidR="00F9489E" w:rsidRDefault="00E85144" w:rsidP="00530239">
            <w:r>
              <w:t>SWIFT</w:t>
            </w:r>
            <w:r w:rsidRPr="001D6894">
              <w:t xml:space="preserve"> VXI</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Year of manufacturing &amp; registration </w:t>
            </w:r>
          </w:p>
        </w:tc>
        <w:tc>
          <w:tcPr>
            <w:tcW w:w="5306" w:type="dxa"/>
          </w:tcPr>
          <w:p w:rsidR="00F9489E" w:rsidRDefault="00E85144" w:rsidP="00E85144">
            <w:r>
              <w:t>01</w:t>
            </w:r>
            <w:r w:rsidR="00F9489E">
              <w:t>/201</w:t>
            </w:r>
            <w:r>
              <w:t>2 &amp; 01</w:t>
            </w:r>
            <w:r w:rsidR="00F9489E">
              <w:t>/0</w:t>
            </w:r>
            <w:r>
              <w:t>2</w:t>
            </w:r>
            <w:r w:rsidR="00F9489E">
              <w:t>/201</w:t>
            </w:r>
            <w:r>
              <w:t>2</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Registration no.  </w:t>
            </w:r>
          </w:p>
        </w:tc>
        <w:tc>
          <w:tcPr>
            <w:tcW w:w="5306" w:type="dxa"/>
          </w:tcPr>
          <w:p w:rsidR="00F9489E" w:rsidRDefault="00F9489E" w:rsidP="00E85144">
            <w:r>
              <w:t xml:space="preserve">MH </w:t>
            </w:r>
            <w:r w:rsidR="00E85144">
              <w:t>14</w:t>
            </w:r>
            <w:r>
              <w:t xml:space="preserve"> </w:t>
            </w:r>
            <w:r w:rsidR="00E85144">
              <w:t>D</w:t>
            </w:r>
            <w:r>
              <w:t xml:space="preserve">A </w:t>
            </w:r>
            <w:r w:rsidR="00E85144">
              <w:t>9817</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Date of purchase </w:t>
            </w:r>
          </w:p>
        </w:tc>
        <w:tc>
          <w:tcPr>
            <w:tcW w:w="5306" w:type="dxa"/>
          </w:tcPr>
          <w:p w:rsidR="00F9489E" w:rsidRDefault="00E85144" w:rsidP="00530239">
            <w:r>
              <w:t>01/02/2012</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Fuel used </w:t>
            </w:r>
          </w:p>
        </w:tc>
        <w:tc>
          <w:tcPr>
            <w:tcW w:w="5306" w:type="dxa"/>
          </w:tcPr>
          <w:p w:rsidR="00F9489E" w:rsidRDefault="00F9489E" w:rsidP="00530239">
            <w:r>
              <w:t>PETROL</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Registration, Insurance Fitness &amp; payment of taxes </w:t>
            </w:r>
          </w:p>
        </w:tc>
        <w:tc>
          <w:tcPr>
            <w:tcW w:w="5306" w:type="dxa"/>
          </w:tcPr>
          <w:p w:rsidR="00F9489E" w:rsidRPr="00F74313" w:rsidRDefault="00F9489E" w:rsidP="00530239">
            <w:pPr>
              <w:ind w:right="27"/>
              <w:rPr>
                <w:rFonts w:ascii="Arial Narrow" w:hAnsi="Arial Narrow" w:cs="Arial Unicode MS"/>
                <w:bCs/>
                <w:szCs w:val="22"/>
              </w:rPr>
            </w:pPr>
            <w:r w:rsidRPr="00F74313">
              <w:rPr>
                <w:rFonts w:ascii="Arial Narrow" w:hAnsi="Arial Narrow" w:cs="Arial Unicode MS"/>
                <w:bCs/>
                <w:szCs w:val="22"/>
              </w:rPr>
              <w:t xml:space="preserve">Registration valid, </w:t>
            </w:r>
            <w:r>
              <w:rPr>
                <w:rFonts w:ascii="Arial Narrow" w:hAnsi="Arial Narrow" w:cs="Arial Unicode MS"/>
                <w:bCs/>
                <w:szCs w:val="22"/>
              </w:rPr>
              <w:t xml:space="preserve">Insured, </w:t>
            </w:r>
            <w:r w:rsidRPr="00F74313">
              <w:rPr>
                <w:rFonts w:ascii="Arial Narrow" w:hAnsi="Arial Narrow" w:cs="Arial Unicode MS"/>
                <w:bCs/>
                <w:szCs w:val="22"/>
              </w:rPr>
              <w:t>Fitness test cleared, MV &amp; special tax paid.</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Status of vehicle </w:t>
            </w:r>
          </w:p>
        </w:tc>
        <w:tc>
          <w:tcPr>
            <w:tcW w:w="5306" w:type="dxa"/>
          </w:tcPr>
          <w:p w:rsidR="00F9489E" w:rsidRPr="00F74313" w:rsidRDefault="00F9489E" w:rsidP="00530239">
            <w:pPr>
              <w:ind w:right="27"/>
              <w:rPr>
                <w:rFonts w:ascii="Arial Narrow" w:hAnsi="Arial Narrow" w:cs="Arial Unicode MS"/>
                <w:bCs/>
                <w:szCs w:val="22"/>
              </w:rPr>
            </w:pPr>
            <w:r w:rsidRPr="00F74313">
              <w:rPr>
                <w:rFonts w:ascii="Arial Narrow" w:hAnsi="Arial Narrow" w:cs="Arial Unicode MS"/>
                <w:bCs/>
                <w:szCs w:val="22"/>
              </w:rPr>
              <w:t>On Road</w:t>
            </w:r>
          </w:p>
        </w:tc>
      </w:tr>
      <w:tr w:rsidR="00F9489E" w:rsidTr="00530239">
        <w:tc>
          <w:tcPr>
            <w:tcW w:w="9242" w:type="dxa"/>
            <w:gridSpan w:val="2"/>
          </w:tcPr>
          <w:p w:rsidR="00F9489E" w:rsidRPr="00000C8D" w:rsidRDefault="00F9489E" w:rsidP="00530239">
            <w:pPr>
              <w:jc w:val="center"/>
              <w:rPr>
                <w:b/>
              </w:rPr>
            </w:pPr>
            <w:r w:rsidRPr="00000C8D">
              <w:rPr>
                <w:b/>
                <w:sz w:val="28"/>
              </w:rPr>
              <w:t>MH 01 BG 1442</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Make &amp; model of the vehicle </w:t>
            </w:r>
          </w:p>
        </w:tc>
        <w:tc>
          <w:tcPr>
            <w:tcW w:w="5306" w:type="dxa"/>
          </w:tcPr>
          <w:p w:rsidR="00F9489E" w:rsidRDefault="00F9489E" w:rsidP="00530239">
            <w:r>
              <w:t>SWIFT D’ZIRE VXI BS IV</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Year of manufacturing &amp; registration </w:t>
            </w:r>
          </w:p>
        </w:tc>
        <w:tc>
          <w:tcPr>
            <w:tcW w:w="5306" w:type="dxa"/>
          </w:tcPr>
          <w:p w:rsidR="00F9489E" w:rsidRDefault="00F9489E" w:rsidP="00530239">
            <w:r>
              <w:t>01/2013 &amp; 06/02/2013</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Registration no.  </w:t>
            </w:r>
          </w:p>
        </w:tc>
        <w:tc>
          <w:tcPr>
            <w:tcW w:w="5306" w:type="dxa"/>
          </w:tcPr>
          <w:p w:rsidR="00F9489E" w:rsidRDefault="00F9489E" w:rsidP="00530239">
            <w:r w:rsidRPr="00000C8D">
              <w:t>MH 01 BG 1442</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Date of purchase </w:t>
            </w:r>
          </w:p>
        </w:tc>
        <w:tc>
          <w:tcPr>
            <w:tcW w:w="5306" w:type="dxa"/>
          </w:tcPr>
          <w:p w:rsidR="00F9489E" w:rsidRDefault="00F9489E" w:rsidP="00530239">
            <w:r>
              <w:t>06/02/2013</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Fuel used </w:t>
            </w:r>
          </w:p>
        </w:tc>
        <w:tc>
          <w:tcPr>
            <w:tcW w:w="5306" w:type="dxa"/>
          </w:tcPr>
          <w:p w:rsidR="00F9489E" w:rsidRDefault="00F9489E" w:rsidP="00530239">
            <w:r>
              <w:t>PETROL</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Registration, Insurance Fitness &amp; payment of taxes </w:t>
            </w:r>
          </w:p>
        </w:tc>
        <w:tc>
          <w:tcPr>
            <w:tcW w:w="5306" w:type="dxa"/>
          </w:tcPr>
          <w:p w:rsidR="00F9489E" w:rsidRPr="00F74313" w:rsidRDefault="00F9489E" w:rsidP="00530239">
            <w:pPr>
              <w:ind w:right="27"/>
              <w:rPr>
                <w:rFonts w:ascii="Arial Narrow" w:hAnsi="Arial Narrow" w:cs="Arial Unicode MS"/>
                <w:bCs/>
                <w:szCs w:val="22"/>
              </w:rPr>
            </w:pPr>
            <w:r w:rsidRPr="00F74313">
              <w:rPr>
                <w:rFonts w:ascii="Arial Narrow" w:hAnsi="Arial Narrow" w:cs="Arial Unicode MS"/>
                <w:bCs/>
                <w:szCs w:val="22"/>
              </w:rPr>
              <w:t xml:space="preserve">Registration valid, </w:t>
            </w:r>
            <w:r>
              <w:rPr>
                <w:rFonts w:ascii="Arial Narrow" w:hAnsi="Arial Narrow" w:cs="Arial Unicode MS"/>
                <w:bCs/>
                <w:szCs w:val="22"/>
              </w:rPr>
              <w:t xml:space="preserve">Insured, </w:t>
            </w:r>
            <w:r w:rsidRPr="00F74313">
              <w:rPr>
                <w:rFonts w:ascii="Arial Narrow" w:hAnsi="Arial Narrow" w:cs="Arial Unicode MS"/>
                <w:bCs/>
                <w:szCs w:val="22"/>
              </w:rPr>
              <w:t>Fitness test cleared, MV &amp; special tax paid.</w:t>
            </w:r>
            <w:r>
              <w:rPr>
                <w:rFonts w:ascii="Arial Narrow" w:hAnsi="Arial Narrow" w:cs="Arial Unicode MS"/>
                <w:bCs/>
              </w:rPr>
              <w:t xml:space="preserve"> Original RC is not with Bank. Only P/Copy is there.</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Status of vehicle </w:t>
            </w:r>
          </w:p>
        </w:tc>
        <w:tc>
          <w:tcPr>
            <w:tcW w:w="5306" w:type="dxa"/>
          </w:tcPr>
          <w:p w:rsidR="00F9489E" w:rsidRPr="00F74313" w:rsidRDefault="00F9489E" w:rsidP="00530239">
            <w:pPr>
              <w:ind w:right="27"/>
              <w:rPr>
                <w:rFonts w:ascii="Arial Narrow" w:hAnsi="Arial Narrow" w:cs="Arial Unicode MS"/>
                <w:bCs/>
                <w:szCs w:val="22"/>
              </w:rPr>
            </w:pPr>
            <w:r w:rsidRPr="00F74313">
              <w:rPr>
                <w:rFonts w:ascii="Arial Narrow" w:hAnsi="Arial Narrow" w:cs="Arial Unicode MS"/>
                <w:bCs/>
                <w:szCs w:val="22"/>
              </w:rPr>
              <w:t>On Road</w:t>
            </w:r>
          </w:p>
        </w:tc>
      </w:tr>
      <w:tr w:rsidR="00F9489E" w:rsidTr="00530239">
        <w:tc>
          <w:tcPr>
            <w:tcW w:w="9242" w:type="dxa"/>
            <w:gridSpan w:val="2"/>
          </w:tcPr>
          <w:p w:rsidR="00F9489E" w:rsidRPr="00000C8D" w:rsidRDefault="00E85144" w:rsidP="00E85144">
            <w:pPr>
              <w:jc w:val="center"/>
              <w:rPr>
                <w:b/>
              </w:rPr>
            </w:pPr>
            <w:r>
              <w:rPr>
                <w:b/>
                <w:sz w:val="28"/>
              </w:rPr>
              <w:t>MH 46</w:t>
            </w:r>
            <w:r w:rsidR="00F9489E" w:rsidRPr="00000C8D">
              <w:rPr>
                <w:b/>
                <w:sz w:val="28"/>
              </w:rPr>
              <w:t xml:space="preserve"> </w:t>
            </w:r>
            <w:r>
              <w:rPr>
                <w:b/>
                <w:sz w:val="28"/>
              </w:rPr>
              <w:t>AL</w:t>
            </w:r>
            <w:r w:rsidR="00F9489E" w:rsidRPr="00000C8D">
              <w:rPr>
                <w:b/>
                <w:sz w:val="28"/>
              </w:rPr>
              <w:t xml:space="preserve"> </w:t>
            </w:r>
            <w:r>
              <w:rPr>
                <w:b/>
                <w:sz w:val="28"/>
              </w:rPr>
              <w:t>0932</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Make &amp; model of the vehicle </w:t>
            </w:r>
          </w:p>
        </w:tc>
        <w:tc>
          <w:tcPr>
            <w:tcW w:w="5306" w:type="dxa"/>
          </w:tcPr>
          <w:p w:rsidR="00F9489E" w:rsidRDefault="00E85144" w:rsidP="00E85144">
            <w:r>
              <w:t>SWIFT VXI</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Year of manufacturing &amp; registration </w:t>
            </w:r>
          </w:p>
        </w:tc>
        <w:tc>
          <w:tcPr>
            <w:tcW w:w="5306" w:type="dxa"/>
          </w:tcPr>
          <w:p w:rsidR="00F9489E" w:rsidRDefault="00F9489E" w:rsidP="00E85144">
            <w:r>
              <w:t>1</w:t>
            </w:r>
            <w:r w:rsidR="00E85144">
              <w:t>1</w:t>
            </w:r>
            <w:r>
              <w:t>/201</w:t>
            </w:r>
            <w:r w:rsidR="00E85144">
              <w:t>4</w:t>
            </w:r>
            <w:r>
              <w:t xml:space="preserve"> &amp; </w:t>
            </w:r>
            <w:r w:rsidR="00E85144">
              <w:t>25/11/2014</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Registration no.  </w:t>
            </w:r>
          </w:p>
        </w:tc>
        <w:tc>
          <w:tcPr>
            <w:tcW w:w="5306" w:type="dxa"/>
          </w:tcPr>
          <w:p w:rsidR="00F9489E" w:rsidRDefault="00E85144" w:rsidP="00530239">
            <w:r>
              <w:t>MH 46 AL 0932</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Date of purchase </w:t>
            </w:r>
          </w:p>
        </w:tc>
        <w:tc>
          <w:tcPr>
            <w:tcW w:w="5306" w:type="dxa"/>
          </w:tcPr>
          <w:p w:rsidR="00F9489E" w:rsidRDefault="00E85144" w:rsidP="00530239">
            <w:r>
              <w:t>25/11/2014</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Fuel used </w:t>
            </w:r>
          </w:p>
        </w:tc>
        <w:tc>
          <w:tcPr>
            <w:tcW w:w="5306" w:type="dxa"/>
          </w:tcPr>
          <w:p w:rsidR="00F9489E" w:rsidRDefault="00F9489E" w:rsidP="00530239">
            <w:r>
              <w:t>PETROL</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Registration, Insurance Fitness &amp; payment of taxes </w:t>
            </w:r>
          </w:p>
        </w:tc>
        <w:tc>
          <w:tcPr>
            <w:tcW w:w="5306" w:type="dxa"/>
          </w:tcPr>
          <w:p w:rsidR="00F9489E" w:rsidRPr="00F74313" w:rsidRDefault="00F9489E" w:rsidP="00530239">
            <w:pPr>
              <w:ind w:right="27"/>
              <w:rPr>
                <w:rFonts w:ascii="Arial Narrow" w:hAnsi="Arial Narrow" w:cs="Arial Unicode MS"/>
                <w:bCs/>
                <w:szCs w:val="22"/>
              </w:rPr>
            </w:pPr>
            <w:r w:rsidRPr="00F74313">
              <w:rPr>
                <w:rFonts w:ascii="Arial Narrow" w:hAnsi="Arial Narrow" w:cs="Arial Unicode MS"/>
                <w:bCs/>
                <w:szCs w:val="22"/>
              </w:rPr>
              <w:t xml:space="preserve">Registration valid, </w:t>
            </w:r>
            <w:r>
              <w:rPr>
                <w:rFonts w:ascii="Arial Narrow" w:hAnsi="Arial Narrow" w:cs="Arial Unicode MS"/>
                <w:bCs/>
                <w:szCs w:val="22"/>
              </w:rPr>
              <w:t xml:space="preserve">Insured, </w:t>
            </w:r>
            <w:r w:rsidRPr="00F74313">
              <w:rPr>
                <w:rFonts w:ascii="Arial Narrow" w:hAnsi="Arial Narrow" w:cs="Arial Unicode MS"/>
                <w:bCs/>
                <w:szCs w:val="22"/>
              </w:rPr>
              <w:t>Fitness test cleared, MV &amp; special tax paid.</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Status of vehicle </w:t>
            </w:r>
          </w:p>
        </w:tc>
        <w:tc>
          <w:tcPr>
            <w:tcW w:w="5306" w:type="dxa"/>
          </w:tcPr>
          <w:p w:rsidR="00F9489E" w:rsidRPr="00F74313" w:rsidRDefault="00F9489E" w:rsidP="00530239">
            <w:pPr>
              <w:ind w:right="27"/>
              <w:rPr>
                <w:rFonts w:ascii="Arial Narrow" w:hAnsi="Arial Narrow" w:cs="Arial Unicode MS"/>
                <w:bCs/>
                <w:szCs w:val="22"/>
              </w:rPr>
            </w:pPr>
            <w:r w:rsidRPr="00F74313">
              <w:rPr>
                <w:rFonts w:ascii="Arial Narrow" w:hAnsi="Arial Narrow" w:cs="Arial Unicode MS"/>
                <w:bCs/>
                <w:szCs w:val="22"/>
              </w:rPr>
              <w:t>On Road</w:t>
            </w:r>
          </w:p>
        </w:tc>
      </w:tr>
      <w:tr w:rsidR="00F9489E" w:rsidTr="00530239">
        <w:tc>
          <w:tcPr>
            <w:tcW w:w="3936" w:type="dxa"/>
          </w:tcPr>
          <w:p w:rsidR="00F9489E" w:rsidRDefault="00F9489E" w:rsidP="00530239">
            <w:r w:rsidRPr="00261AD9">
              <w:rPr>
                <w:rFonts w:ascii="Arial Narrow" w:hAnsi="Arial Narrow" w:cs="Calibri"/>
                <w:color w:val="000000"/>
                <w:bdr w:val="none" w:sz="0" w:space="0" w:color="auto" w:frame="1"/>
                <w:lang w:eastAsia="en-IN"/>
              </w:rPr>
              <w:t>Status of vehicle </w:t>
            </w:r>
          </w:p>
        </w:tc>
        <w:tc>
          <w:tcPr>
            <w:tcW w:w="5306" w:type="dxa"/>
          </w:tcPr>
          <w:p w:rsidR="00F9489E" w:rsidRPr="00F74313" w:rsidRDefault="00F9489E" w:rsidP="00530239">
            <w:pPr>
              <w:ind w:right="27"/>
              <w:rPr>
                <w:rFonts w:ascii="Arial Narrow" w:hAnsi="Arial Narrow" w:cs="Arial Unicode MS"/>
                <w:bCs/>
                <w:szCs w:val="22"/>
              </w:rPr>
            </w:pPr>
            <w:r w:rsidRPr="00F74313">
              <w:rPr>
                <w:rFonts w:ascii="Arial Narrow" w:hAnsi="Arial Narrow" w:cs="Arial Unicode MS"/>
                <w:bCs/>
                <w:szCs w:val="22"/>
              </w:rPr>
              <w:t>On Road</w:t>
            </w:r>
          </w:p>
        </w:tc>
      </w:tr>
    </w:tbl>
    <w:p w:rsidR="00F9489E" w:rsidRPr="00FD1559" w:rsidRDefault="00F9489E" w:rsidP="001E5848">
      <w:pPr>
        <w:shd w:val="clear" w:color="auto" w:fill="FFFFFF"/>
        <w:ind w:left="-360" w:right="-90"/>
      </w:pPr>
    </w:p>
    <w:p w:rsidR="0075588F" w:rsidRDefault="0075588F" w:rsidP="001E5848">
      <w:pPr>
        <w:shd w:val="clear" w:color="auto" w:fill="FFFFFF"/>
        <w:ind w:left="-360" w:right="-90"/>
        <w:rPr>
          <w:bCs/>
          <w:color w:val="000000"/>
          <w:sz w:val="20"/>
          <w:szCs w:val="22"/>
          <w:bdr w:val="none" w:sz="0" w:space="0" w:color="auto" w:frame="1"/>
        </w:rPr>
      </w:pPr>
    </w:p>
    <w:p w:rsidR="00E85144" w:rsidRDefault="00E85144" w:rsidP="001E5848">
      <w:pPr>
        <w:shd w:val="clear" w:color="auto" w:fill="FFFFFF"/>
        <w:ind w:left="-360" w:right="-90"/>
        <w:rPr>
          <w:bCs/>
          <w:color w:val="000000"/>
          <w:sz w:val="20"/>
          <w:szCs w:val="22"/>
          <w:bdr w:val="none" w:sz="0" w:space="0" w:color="auto" w:frame="1"/>
        </w:rPr>
      </w:pPr>
    </w:p>
    <w:p w:rsidR="00A121E6" w:rsidRDefault="00A121E6" w:rsidP="001E5848">
      <w:pPr>
        <w:shd w:val="clear" w:color="auto" w:fill="FFFFFF"/>
        <w:ind w:left="-360" w:right="-90"/>
        <w:rPr>
          <w:bCs/>
          <w:color w:val="000000"/>
          <w:sz w:val="20"/>
          <w:szCs w:val="22"/>
          <w:bdr w:val="none" w:sz="0" w:space="0" w:color="auto" w:frame="1"/>
        </w:rPr>
      </w:pPr>
    </w:p>
    <w:p w:rsidR="00A121E6" w:rsidRDefault="00A121E6" w:rsidP="001E5848">
      <w:pPr>
        <w:shd w:val="clear" w:color="auto" w:fill="FFFFFF"/>
        <w:ind w:left="-360" w:right="-90"/>
        <w:rPr>
          <w:bCs/>
          <w:color w:val="000000"/>
          <w:sz w:val="20"/>
          <w:szCs w:val="22"/>
          <w:bdr w:val="none" w:sz="0" w:space="0" w:color="auto" w:frame="1"/>
        </w:rPr>
      </w:pPr>
    </w:p>
    <w:p w:rsidR="00A244A3" w:rsidRDefault="00CA2B83" w:rsidP="001E5848">
      <w:pPr>
        <w:shd w:val="clear" w:color="auto" w:fill="FFFFFF"/>
        <w:ind w:left="-360" w:right="-90"/>
        <w:rPr>
          <w:b/>
          <w:color w:val="000000"/>
          <w:szCs w:val="28"/>
          <w:bdr w:val="none" w:sz="0" w:space="0" w:color="auto" w:frame="1"/>
        </w:rPr>
      </w:pPr>
      <w:r>
        <w:rPr>
          <w:b/>
          <w:color w:val="000000"/>
          <w:szCs w:val="28"/>
          <w:bdr w:val="none" w:sz="0" w:space="0" w:color="auto" w:frame="1"/>
        </w:rPr>
        <w:t>A</w:t>
      </w:r>
      <w:r w:rsidR="00A121E6" w:rsidRPr="00A121E6">
        <w:rPr>
          <w:b/>
          <w:color w:val="000000"/>
          <w:szCs w:val="28"/>
          <w:bdr w:val="none" w:sz="0" w:space="0" w:color="auto" w:frame="1"/>
        </w:rPr>
        <w:t>GM &amp; Dy. Zonal Head</w:t>
      </w:r>
      <w:bookmarkStart w:id="0" w:name="_GoBack"/>
      <w:bookmarkEnd w:id="0"/>
    </w:p>
    <w:sectPr w:rsidR="00A244A3" w:rsidSect="00CC724A">
      <w:footerReference w:type="default" r:id="rId12"/>
      <w:pgSz w:w="11907" w:h="16839" w:code="9"/>
      <w:pgMar w:top="540" w:right="837" w:bottom="270" w:left="1440" w:header="720" w:footer="555"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49F" w:rsidRDefault="0082549F" w:rsidP="00190571">
      <w:r>
        <w:separator/>
      </w:r>
    </w:p>
  </w:endnote>
  <w:endnote w:type="continuationSeparator" w:id="0">
    <w:p w:rsidR="0082549F" w:rsidRDefault="0082549F" w:rsidP="00190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IDFont+F3">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VB-TTYogeshEN">
    <w:altName w:val="Blackadder ITC"/>
    <w:charset w:val="00"/>
    <w:family w:val="decorative"/>
    <w:pitch w:val="variable"/>
    <w:sig w:usb0="0000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0" w:rsidRDefault="00C410B0" w:rsidP="00C410B0">
    <w:pPr>
      <w:pStyle w:val="Footer"/>
      <w:pBdr>
        <w:top w:val="single" w:sz="4" w:space="1" w:color="auto"/>
      </w:pBdr>
      <w:spacing w:line="216" w:lineRule="auto"/>
      <w:jc w:val="center"/>
      <w:rPr>
        <w:rFonts w:ascii="Arial Narrow" w:hAnsi="Arial Narrow" w:cs="Arial"/>
        <w:szCs w:val="18"/>
      </w:rPr>
    </w:pPr>
    <w:r>
      <w:rPr>
        <w:rFonts w:ascii="DVB-TTYogeshEN" w:hAnsi="DVB-TTYogeshEN" w:cs="Arial Unicode MS" w:hint="cs"/>
        <w:sz w:val="20"/>
        <w:szCs w:val="20"/>
        <w:cs/>
        <w:lang w:bidi="hi-IN"/>
      </w:rPr>
      <w:t>यूको बैंक</w:t>
    </w:r>
    <w:r>
      <w:rPr>
        <w:rFonts w:ascii="DVB-TTYogeshEN" w:hAnsi="DVB-TTYogeshEN" w:hint="cs"/>
        <w:sz w:val="20"/>
        <w:szCs w:val="20"/>
        <w:rtl/>
        <w:cs/>
      </w:rPr>
      <w:t xml:space="preserve">, </w:t>
    </w:r>
    <w:r w:rsidRPr="00B31849">
      <w:rPr>
        <w:rFonts w:ascii="DVB-TTYogeshEN" w:hAnsi="DVB-TTYogeshEN" w:cs="Arial Unicode MS" w:hint="cs"/>
        <w:sz w:val="20"/>
        <w:szCs w:val="20"/>
        <w:cs/>
        <w:lang w:bidi="hi-IN"/>
      </w:rPr>
      <w:t>सुरक्षा विभाग</w:t>
    </w:r>
    <w:r>
      <w:rPr>
        <w:rFonts w:ascii="Nirmala UI" w:hAnsi="Nirmala UI" w:cs="Nirmala UI" w:hint="cs"/>
        <w:sz w:val="20"/>
        <w:szCs w:val="20"/>
        <w:rtl/>
        <w:cs/>
      </w:rPr>
      <w:t xml:space="preserve">  </w:t>
    </w:r>
    <w:r>
      <w:rPr>
        <w:rFonts w:ascii="DVB-TTYogeshEN" w:hAnsi="DVB-TTYogeshEN" w:cs="Arial Unicode MS" w:hint="cs"/>
        <w:sz w:val="20"/>
        <w:szCs w:val="20"/>
        <w:cs/>
        <w:lang w:bidi="hi-IN"/>
      </w:rPr>
      <w:t>अंचल कार्यालय</w:t>
    </w:r>
    <w:r>
      <w:rPr>
        <w:rFonts w:ascii="DVB-TTYogeshEN" w:hAnsi="DVB-TTYogeshEN" w:hint="cs"/>
        <w:sz w:val="20"/>
        <w:szCs w:val="20"/>
        <w:rtl/>
        <w:cs/>
      </w:rPr>
      <w:t xml:space="preserve">, </w:t>
    </w:r>
    <w:r>
      <w:rPr>
        <w:rFonts w:ascii="DVB-TTYogeshEN" w:hAnsi="DVB-TTYogeshEN" w:cs="Arial Unicode MS" w:hint="cs"/>
        <w:sz w:val="20"/>
        <w:szCs w:val="20"/>
        <w:cs/>
        <w:lang w:bidi="hi-IN"/>
      </w:rPr>
      <w:t>यूको बैंक बिल्डिंग</w:t>
    </w:r>
    <w:r>
      <w:rPr>
        <w:rFonts w:ascii="DVB-TTYogeshEN" w:hAnsi="DVB-TTYogeshEN" w:hint="cs"/>
        <w:sz w:val="20"/>
        <w:szCs w:val="20"/>
        <w:rtl/>
        <w:cs/>
      </w:rPr>
      <w:t xml:space="preserve">, </w:t>
    </w:r>
    <w:r>
      <w:rPr>
        <w:rFonts w:ascii="DVB-TTYogeshEN" w:hAnsi="DVB-TTYogeshEN" w:cs="Arial Unicode MS" w:hint="cs"/>
        <w:sz w:val="20"/>
        <w:szCs w:val="20"/>
        <w:cs/>
        <w:lang w:bidi="hi-IN"/>
      </w:rPr>
      <w:t>प्रथम मंजिल</w:t>
    </w:r>
    <w:r>
      <w:rPr>
        <w:rFonts w:ascii="DVB-TTYogeshEN" w:hAnsi="DVB-TTYogeshEN" w:hint="cs"/>
        <w:sz w:val="20"/>
        <w:szCs w:val="20"/>
        <w:rtl/>
        <w:cs/>
      </w:rPr>
      <w:t>,</w:t>
    </w:r>
    <w:r>
      <w:rPr>
        <w:rFonts w:ascii="DVB-TTYogeshEN" w:hAnsi="DVB-TTYogeshEN" w:cs="Arial Unicode MS" w:hint="cs"/>
        <w:sz w:val="20"/>
        <w:szCs w:val="20"/>
        <w:cs/>
        <w:lang w:bidi="hi-IN"/>
      </w:rPr>
      <w:t>डी</w:t>
    </w:r>
    <w:r>
      <w:rPr>
        <w:rFonts w:ascii="DVB-TTYogeshEN" w:hAnsi="DVB-TTYogeshEN" w:hint="cs"/>
        <w:sz w:val="20"/>
        <w:szCs w:val="20"/>
        <w:rtl/>
        <w:cs/>
      </w:rPr>
      <w:t xml:space="preserve">. </w:t>
    </w:r>
    <w:r>
      <w:rPr>
        <w:rFonts w:ascii="DVB-TTYogeshEN" w:hAnsi="DVB-TTYogeshEN" w:cs="Arial Unicode MS" w:hint="cs"/>
        <w:sz w:val="20"/>
        <w:szCs w:val="20"/>
        <w:cs/>
        <w:lang w:bidi="hi-IN"/>
      </w:rPr>
      <w:t>एन</w:t>
    </w:r>
    <w:r>
      <w:rPr>
        <w:rFonts w:ascii="DVB-TTYogeshEN" w:hAnsi="DVB-TTYogeshEN" w:hint="cs"/>
        <w:sz w:val="20"/>
        <w:szCs w:val="20"/>
        <w:rtl/>
        <w:cs/>
      </w:rPr>
      <w:t xml:space="preserve">. </w:t>
    </w:r>
    <w:r>
      <w:rPr>
        <w:rFonts w:ascii="DVB-TTYogeshEN" w:hAnsi="DVB-TTYogeshEN" w:cs="Arial Unicode MS" w:hint="cs"/>
        <w:sz w:val="20"/>
        <w:szCs w:val="20"/>
        <w:cs/>
        <w:lang w:bidi="hi-IN"/>
      </w:rPr>
      <w:t>रोड</w:t>
    </w:r>
    <w:r>
      <w:rPr>
        <w:rFonts w:ascii="DVB-TTYogeshEN" w:hAnsi="DVB-TTYogeshEN" w:hint="cs"/>
        <w:sz w:val="20"/>
        <w:szCs w:val="20"/>
        <w:rtl/>
        <w:cs/>
      </w:rPr>
      <w:t>.</w:t>
    </w:r>
    <w:r>
      <w:rPr>
        <w:rFonts w:ascii="DVB-TTYogeshEN" w:hAnsi="DVB-TTYogeshEN" w:cs="Arial Unicode MS" w:hint="cs"/>
        <w:sz w:val="20"/>
        <w:szCs w:val="20"/>
        <w:cs/>
        <w:lang w:bidi="hi-IN"/>
      </w:rPr>
      <w:t>फ़ोर्ट</w:t>
    </w:r>
    <w:r>
      <w:rPr>
        <w:rFonts w:ascii="DVB-TTYogeshEN" w:hAnsi="DVB-TTYogeshEN" w:hint="cs"/>
        <w:sz w:val="20"/>
        <w:szCs w:val="20"/>
        <w:rtl/>
        <w:cs/>
      </w:rPr>
      <w:t xml:space="preserve">, </w:t>
    </w:r>
    <w:r>
      <w:rPr>
        <w:rFonts w:ascii="DVB-TTYogeshEN" w:hAnsi="DVB-TTYogeshEN" w:cs="Arial Unicode MS" w:hint="cs"/>
        <w:sz w:val="20"/>
        <w:szCs w:val="20"/>
        <w:cs/>
        <w:lang w:bidi="hi-IN"/>
      </w:rPr>
      <w:t>मुंबई</w:t>
    </w:r>
    <w:r w:rsidRPr="00112D05">
      <w:rPr>
        <w:rFonts w:ascii="DVB-TTYogeshEN" w:hAnsi="DVB-TTYogeshEN"/>
        <w:sz w:val="20"/>
        <w:szCs w:val="20"/>
        <w:rtl/>
        <w:cs/>
      </w:rPr>
      <w:t>- 400001.</w:t>
    </w:r>
  </w:p>
  <w:p w:rsidR="00C410B0" w:rsidRPr="004307D5" w:rsidRDefault="00C410B0" w:rsidP="00C410B0">
    <w:pPr>
      <w:pStyle w:val="Footer"/>
      <w:pBdr>
        <w:top w:val="single" w:sz="4" w:space="1" w:color="auto"/>
      </w:pBdr>
      <w:spacing w:line="216" w:lineRule="auto"/>
      <w:jc w:val="center"/>
      <w:rPr>
        <w:rFonts w:ascii="Arial Narrow" w:hAnsi="Arial Narrow"/>
        <w:sz w:val="19"/>
        <w:szCs w:val="22"/>
      </w:rPr>
    </w:pPr>
    <w:r w:rsidRPr="00954844">
      <w:rPr>
        <w:rFonts w:ascii="Arial Narrow" w:hAnsi="Arial Narrow" w:cs="Arial"/>
        <w:sz w:val="19"/>
        <w:szCs w:val="22"/>
      </w:rPr>
      <w:t>Z</w:t>
    </w:r>
    <w:r>
      <w:rPr>
        <w:rFonts w:ascii="Arial Narrow" w:hAnsi="Arial Narrow" w:cs="Arial"/>
        <w:sz w:val="19"/>
        <w:szCs w:val="22"/>
      </w:rPr>
      <w:t>onal Office, Security Department, UCO Bank Building, 1</w:t>
    </w:r>
    <w:r w:rsidRPr="00954844">
      <w:rPr>
        <w:rFonts w:ascii="Arial Narrow" w:hAnsi="Arial Narrow" w:cs="Arial"/>
        <w:sz w:val="19"/>
        <w:szCs w:val="22"/>
        <w:vertAlign w:val="superscript"/>
      </w:rPr>
      <w:t>st</w:t>
    </w:r>
    <w:r>
      <w:rPr>
        <w:rFonts w:ascii="Arial Narrow" w:hAnsi="Arial Narrow" w:cs="Arial"/>
        <w:sz w:val="19"/>
        <w:szCs w:val="22"/>
      </w:rPr>
      <w:t xml:space="preserve"> Floor, </w:t>
    </w:r>
    <w:r w:rsidRPr="00954844">
      <w:rPr>
        <w:rFonts w:ascii="Arial Narrow" w:hAnsi="Arial Narrow" w:cs="Arial"/>
        <w:sz w:val="19"/>
        <w:szCs w:val="22"/>
      </w:rPr>
      <w:t xml:space="preserve"># 359, </w:t>
    </w:r>
    <w:proofErr w:type="spellStart"/>
    <w:r w:rsidRPr="00954844">
      <w:rPr>
        <w:rFonts w:ascii="Arial Narrow" w:hAnsi="Arial Narrow" w:cs="Arial"/>
        <w:sz w:val="19"/>
        <w:szCs w:val="22"/>
      </w:rPr>
      <w:t>Dr</w:t>
    </w:r>
    <w:proofErr w:type="spellEnd"/>
    <w:r w:rsidRPr="00954844">
      <w:rPr>
        <w:rFonts w:ascii="Arial Narrow" w:hAnsi="Arial Narrow" w:cs="Arial"/>
        <w:sz w:val="19"/>
        <w:szCs w:val="22"/>
      </w:rPr>
      <w:t xml:space="preserve"> </w:t>
    </w:r>
    <w:proofErr w:type="spellStart"/>
    <w:r w:rsidRPr="00954844">
      <w:rPr>
        <w:rFonts w:ascii="Arial Narrow" w:hAnsi="Arial Narrow" w:cs="Arial"/>
        <w:sz w:val="19"/>
        <w:szCs w:val="22"/>
      </w:rPr>
      <w:t>Dadabhai</w:t>
    </w:r>
    <w:proofErr w:type="spellEnd"/>
    <w:r w:rsidRPr="00954844">
      <w:rPr>
        <w:rFonts w:ascii="Arial Narrow" w:hAnsi="Arial Narrow" w:cs="Arial"/>
        <w:sz w:val="19"/>
        <w:szCs w:val="22"/>
      </w:rPr>
      <w:t xml:space="preserve"> </w:t>
    </w:r>
    <w:proofErr w:type="spellStart"/>
    <w:r w:rsidRPr="00954844">
      <w:rPr>
        <w:rFonts w:ascii="Arial Narrow" w:hAnsi="Arial Narrow" w:cs="Arial"/>
        <w:sz w:val="19"/>
        <w:szCs w:val="22"/>
      </w:rPr>
      <w:t>Naoroji</w:t>
    </w:r>
    <w:proofErr w:type="spellEnd"/>
    <w:r w:rsidRPr="00954844">
      <w:rPr>
        <w:rFonts w:ascii="Arial Narrow" w:hAnsi="Arial Narrow" w:cs="Arial"/>
        <w:sz w:val="19"/>
        <w:szCs w:val="22"/>
      </w:rPr>
      <w:t xml:space="preserve"> Road, Mumbai – 40000</w:t>
    </w:r>
    <w:r w:rsidRPr="004307D5">
      <w:rPr>
        <w:rFonts w:ascii="Arial Narrow" w:hAnsi="Arial Narrow" w:cs="Arial"/>
        <w:sz w:val="19"/>
        <w:szCs w:val="22"/>
      </w:rPr>
      <w:t>1</w:t>
    </w:r>
  </w:p>
  <w:p w:rsidR="00C410B0" w:rsidRPr="00B31849" w:rsidRDefault="00C410B0" w:rsidP="00C410B0">
    <w:pPr>
      <w:pStyle w:val="NoSpacing"/>
      <w:spacing w:line="216" w:lineRule="auto"/>
      <w:ind w:left="-851" w:right="-448"/>
      <w:rPr>
        <w:rStyle w:val="Hyperlink"/>
        <w:rFonts w:ascii="Arial" w:hAnsi="Arial" w:cs="Arial"/>
        <w:sz w:val="18"/>
        <w:szCs w:val="18"/>
      </w:rPr>
    </w:pPr>
    <w:r w:rsidRPr="00274F4F">
      <w:rPr>
        <w:rFonts w:ascii="DVB-TTYogeshEN" w:hAnsi="DVB-TTYogeshEN" w:cs="Arial Unicode MS" w:hint="cs"/>
        <w:sz w:val="18"/>
        <w:cs/>
      </w:rPr>
      <w:t>दूरभाष सं</w:t>
    </w:r>
    <w:r w:rsidRPr="00274F4F">
      <w:rPr>
        <w:rFonts w:ascii="DVB-TTYogeshEN" w:hAnsi="DVB-TTYogeshEN" w:hint="cs"/>
        <w:sz w:val="18"/>
        <w:cs/>
      </w:rPr>
      <w:t>.</w:t>
    </w:r>
    <w:r w:rsidRPr="00274F4F">
      <w:rPr>
        <w:rFonts w:ascii="Arial" w:hAnsi="Arial" w:cs="Arial"/>
        <w:sz w:val="16"/>
        <w:szCs w:val="18"/>
      </w:rPr>
      <w:t>Tel. No.</w:t>
    </w:r>
    <w:r w:rsidRPr="00274F4F">
      <w:rPr>
        <w:rFonts w:ascii="Arial" w:hAnsi="Arial" w:cs="Arial"/>
        <w:sz w:val="16"/>
        <w:szCs w:val="18"/>
        <w:rtl/>
        <w:cs/>
      </w:rPr>
      <w:t>:</w:t>
    </w:r>
    <w:r w:rsidRPr="00274F4F">
      <w:rPr>
        <w:rFonts w:ascii="Arial" w:hAnsi="Arial" w:cs="Arial"/>
        <w:sz w:val="16"/>
        <w:szCs w:val="18"/>
      </w:rPr>
      <w:t xml:space="preserve"> </w:t>
    </w:r>
    <w:r w:rsidRPr="00274F4F">
      <w:rPr>
        <w:rFonts w:ascii="Arial" w:hAnsi="Arial" w:cs="Arial"/>
        <w:sz w:val="16"/>
        <w:szCs w:val="18"/>
        <w:rtl/>
        <w:cs/>
      </w:rPr>
      <w:t>022</w:t>
    </w:r>
    <w:r>
      <w:rPr>
        <w:rFonts w:ascii="Arial" w:hAnsi="Arial" w:cs="Arial"/>
        <w:sz w:val="16"/>
        <w:szCs w:val="18"/>
        <w:cs/>
      </w:rPr>
      <w:t>-4054</w:t>
    </w:r>
    <w:r>
      <w:rPr>
        <w:rFonts w:ascii="Arial" w:hAnsi="Arial" w:cs="Arial Unicode MS" w:hint="cs"/>
        <w:sz w:val="16"/>
        <w:szCs w:val="18"/>
        <w:cs/>
      </w:rPr>
      <w:t>4333</w:t>
    </w:r>
    <w:r w:rsidRPr="00274F4F">
      <w:rPr>
        <w:rFonts w:ascii="DVB-TTYogeshEN" w:hAnsi="DVB-TTYogeshEN"/>
        <w:sz w:val="18"/>
        <w:rtl/>
        <w:cs/>
      </w:rPr>
      <w:t xml:space="preserve"> </w:t>
    </w:r>
    <w:r w:rsidRPr="00274F4F">
      <w:rPr>
        <w:rFonts w:ascii="DVB-TTYogeshEN" w:hAnsi="DVB-TTYogeshEN"/>
        <w:sz w:val="18"/>
      </w:rPr>
      <w:t xml:space="preserve"> </w:t>
    </w:r>
    <w:r>
      <w:rPr>
        <w:rFonts w:ascii="DVB-TTYogeshEN" w:hAnsi="DVB-TTYogeshEN"/>
        <w:sz w:val="18"/>
      </w:rPr>
      <w:tab/>
    </w:r>
    <w:r>
      <w:rPr>
        <w:rFonts w:ascii="DVB-TTYogeshEN" w:hAnsi="DVB-TTYogeshEN"/>
        <w:sz w:val="18"/>
      </w:rPr>
      <w:tab/>
    </w:r>
    <w:r>
      <w:rPr>
        <w:rFonts w:ascii="DVB-TTYogeshEN" w:hAnsi="DVB-TTYogeshEN"/>
        <w:sz w:val="18"/>
      </w:rPr>
      <w:tab/>
    </w:r>
    <w:r w:rsidRPr="00274F4F">
      <w:rPr>
        <w:rFonts w:ascii="DVB-TTYogeshEN" w:hAnsi="DVB-TTYogeshEN" w:cs="Arial Unicode MS" w:hint="cs"/>
        <w:sz w:val="18"/>
        <w:cs/>
      </w:rPr>
      <w:t>ई</w:t>
    </w:r>
    <w:r w:rsidRPr="00274F4F">
      <w:rPr>
        <w:rFonts w:ascii="DVB-TTYogeshEN" w:hAnsi="DVB-TTYogeshEN" w:hint="cs"/>
        <w:sz w:val="18"/>
        <w:cs/>
      </w:rPr>
      <w:t>-</w:t>
    </w:r>
    <w:r w:rsidRPr="00274F4F">
      <w:rPr>
        <w:rFonts w:ascii="DVB-TTYogeshEN" w:hAnsi="DVB-TTYogeshEN" w:cs="Arial Unicode MS" w:hint="cs"/>
        <w:sz w:val="18"/>
        <w:cs/>
      </w:rPr>
      <w:t xml:space="preserve">मेल </w:t>
    </w:r>
    <w:r w:rsidRPr="00274F4F">
      <w:rPr>
        <w:rFonts w:ascii="Arial" w:hAnsi="Arial" w:cs="Arial"/>
        <w:sz w:val="16"/>
        <w:szCs w:val="18"/>
      </w:rPr>
      <w:t xml:space="preserve">E-mail:- </w:t>
    </w:r>
    <w:hyperlink r:id="rId1" w:history="1">
      <w:r w:rsidRPr="00026390">
        <w:rPr>
          <w:rStyle w:val="Hyperlink"/>
          <w:rFonts w:ascii="Arial" w:hAnsi="Arial" w:cs="Arial"/>
          <w:sz w:val="18"/>
          <w:szCs w:val="18"/>
        </w:rPr>
        <w:t>zomumbai</w:t>
      </w:r>
      <w:r w:rsidRPr="00026390">
        <w:rPr>
          <w:rStyle w:val="Hyperlink"/>
          <w:rFonts w:ascii="Arial" w:hAnsi="Arial" w:cs="Arial" w:hint="cs"/>
          <w:sz w:val="18"/>
          <w:szCs w:val="18"/>
          <w:cs/>
        </w:rPr>
        <w:t>.</w:t>
      </w:r>
      <w:r w:rsidRPr="00026390">
        <w:rPr>
          <w:rStyle w:val="Hyperlink"/>
          <w:rFonts w:ascii="Arial" w:hAnsi="Arial" w:cs="Arial" w:hint="cs"/>
          <w:sz w:val="18"/>
          <w:szCs w:val="18"/>
        </w:rPr>
        <w:t>sec</w:t>
      </w:r>
      <w:r w:rsidRPr="00026390">
        <w:rPr>
          <w:rStyle w:val="Hyperlink"/>
          <w:rFonts w:ascii="Arial" w:hAnsi="Arial" w:cs="Arial"/>
          <w:sz w:val="18"/>
          <w:szCs w:val="18"/>
        </w:rPr>
        <w:t>@ucobank.co.in</w:t>
      </w:r>
    </w:hyperlink>
  </w:p>
  <w:p w:rsidR="00C410B0" w:rsidRPr="000C0039" w:rsidRDefault="00C410B0" w:rsidP="00C410B0">
    <w:pPr>
      <w:pStyle w:val="NoSpacing"/>
      <w:spacing w:line="216" w:lineRule="auto"/>
      <w:ind w:left="-851" w:right="-448"/>
      <w:rPr>
        <w:rFonts w:ascii="Cambria" w:hAnsi="Cambria"/>
        <w:color w:val="002060"/>
        <w:sz w:val="20"/>
      </w:rPr>
    </w:pPr>
    <w:r w:rsidRPr="000C0039">
      <w:rPr>
        <w:rFonts w:ascii="Cambria" w:hAnsi="Cambria"/>
        <w:b/>
        <w:bCs/>
        <w:color w:val="002060"/>
        <w:sz w:val="20"/>
      </w:rPr>
      <w:t xml:space="preserve">Follow </w:t>
    </w:r>
    <w:r>
      <w:rPr>
        <w:rFonts w:ascii="Cambria" w:hAnsi="Cambria"/>
        <w:b/>
        <w:bCs/>
        <w:color w:val="002060"/>
        <w:sz w:val="20"/>
      </w:rPr>
      <w:t xml:space="preserve">UCO </w:t>
    </w:r>
    <w:r w:rsidRPr="000C0039">
      <w:rPr>
        <w:rFonts w:ascii="Cambria" w:hAnsi="Cambria"/>
        <w:b/>
        <w:bCs/>
        <w:color w:val="002060"/>
        <w:sz w:val="20"/>
      </w:rPr>
      <w:t xml:space="preserve">Bank </w:t>
    </w:r>
    <w:proofErr w:type="spellStart"/>
    <w:r w:rsidRPr="000C0039">
      <w:rPr>
        <w:rFonts w:ascii="Cambria" w:hAnsi="Cambria"/>
        <w:b/>
        <w:bCs/>
        <w:color w:val="002060"/>
        <w:sz w:val="20"/>
      </w:rPr>
      <w:t>onTwitter</w:t>
    </w:r>
    <w:proofErr w:type="gramStart"/>
    <w:r w:rsidRPr="000C0039">
      <w:rPr>
        <w:rFonts w:ascii="Cambria" w:hAnsi="Cambria"/>
        <w:b/>
        <w:bCs/>
        <w:color w:val="002060"/>
        <w:sz w:val="20"/>
      </w:rPr>
      <w:t>:</w:t>
    </w:r>
    <w:proofErr w:type="gramEnd"/>
    <w:r w:rsidR="00865A6F">
      <w:fldChar w:fldCharType="begin"/>
    </w:r>
    <w:r w:rsidR="00865A6F">
      <w:instrText xml:space="preserve"> HYPERLINK "https://twitter.com/UCOBankOfficial?s=08" </w:instrText>
    </w:r>
    <w:r w:rsidR="00865A6F">
      <w:fldChar w:fldCharType="separate"/>
    </w:r>
    <w:r w:rsidRPr="000C0039">
      <w:rPr>
        <w:rStyle w:val="Hyperlink"/>
        <w:rFonts w:ascii="Cambria" w:hAnsi="Cambria"/>
        <w:sz w:val="18"/>
        <w:szCs w:val="18"/>
      </w:rPr>
      <w:t>UCOBankOfficial</w:t>
    </w:r>
    <w:proofErr w:type="spellEnd"/>
    <w:r w:rsidR="00865A6F">
      <w:rPr>
        <w:rStyle w:val="Hyperlink"/>
        <w:rFonts w:ascii="Cambria" w:hAnsi="Cambria"/>
        <w:sz w:val="18"/>
        <w:szCs w:val="18"/>
      </w:rPr>
      <w:fldChar w:fldCharType="end"/>
    </w:r>
    <w:r w:rsidRPr="000C0039">
      <w:rPr>
        <w:rFonts w:ascii="Cambria" w:hAnsi="Cambria"/>
        <w:color w:val="002060"/>
        <w:sz w:val="20"/>
      </w:rPr>
      <w:t xml:space="preserve">; </w:t>
    </w:r>
    <w:proofErr w:type="spellStart"/>
    <w:r w:rsidRPr="000C0039">
      <w:rPr>
        <w:rFonts w:ascii="Cambria" w:hAnsi="Cambria"/>
        <w:b/>
        <w:bCs/>
        <w:color w:val="002060"/>
        <w:sz w:val="20"/>
      </w:rPr>
      <w:t>Facebook:</w:t>
    </w:r>
    <w:hyperlink r:id="rId2" w:history="1">
      <w:r w:rsidRPr="000C0039">
        <w:rPr>
          <w:rStyle w:val="Hyperlink"/>
          <w:rFonts w:ascii="Cambria" w:hAnsi="Cambria"/>
          <w:sz w:val="18"/>
          <w:szCs w:val="18"/>
        </w:rPr>
        <w:t>Official.UCOBank</w:t>
      </w:r>
      <w:proofErr w:type="spellEnd"/>
    </w:hyperlink>
    <w:r w:rsidRPr="000C0039">
      <w:rPr>
        <w:rFonts w:ascii="Cambria" w:hAnsi="Cambria"/>
        <w:color w:val="002060"/>
        <w:sz w:val="20"/>
      </w:rPr>
      <w:t xml:space="preserve">; </w:t>
    </w:r>
    <w:proofErr w:type="spellStart"/>
    <w:r w:rsidRPr="000C0039">
      <w:rPr>
        <w:rFonts w:ascii="Cambria" w:hAnsi="Cambria"/>
        <w:b/>
        <w:bCs/>
        <w:color w:val="002060"/>
        <w:sz w:val="20"/>
      </w:rPr>
      <w:t>Instagram:</w:t>
    </w:r>
    <w:hyperlink r:id="rId3" w:history="1">
      <w:r w:rsidRPr="000C0039">
        <w:rPr>
          <w:rStyle w:val="Hyperlink"/>
          <w:rFonts w:ascii="Cambria" w:hAnsi="Cambria"/>
          <w:sz w:val="18"/>
          <w:szCs w:val="18"/>
        </w:rPr>
        <w:t>Official.ucobank</w:t>
      </w:r>
      <w:proofErr w:type="spellEnd"/>
    </w:hyperlink>
    <w:r w:rsidRPr="000C0039">
      <w:rPr>
        <w:rFonts w:ascii="Cambria" w:hAnsi="Cambria"/>
        <w:color w:val="002060"/>
        <w:sz w:val="20"/>
      </w:rPr>
      <w:t>;</w:t>
    </w:r>
  </w:p>
  <w:p w:rsidR="00E248C6" w:rsidRDefault="00C410B0" w:rsidP="00C410B0">
    <w:pPr>
      <w:pStyle w:val="Footer"/>
      <w:jc w:val="center"/>
    </w:pPr>
    <w:proofErr w:type="spellStart"/>
    <w:r w:rsidRPr="000C0039">
      <w:rPr>
        <w:rFonts w:ascii="Cambria" w:hAnsi="Cambria"/>
        <w:b/>
        <w:bCs/>
        <w:color w:val="002060"/>
        <w:sz w:val="20"/>
        <w:szCs w:val="20"/>
      </w:rPr>
      <w:t>LinkedIn</w:t>
    </w:r>
    <w:proofErr w:type="gramStart"/>
    <w:r w:rsidRPr="000C0039">
      <w:rPr>
        <w:rFonts w:ascii="Cambria" w:hAnsi="Cambria"/>
        <w:b/>
        <w:bCs/>
        <w:color w:val="002060"/>
        <w:sz w:val="20"/>
        <w:szCs w:val="20"/>
      </w:rPr>
      <w:t>:</w:t>
    </w:r>
    <w:proofErr w:type="gramEnd"/>
    <w:hyperlink r:id="rId4" w:history="1">
      <w:r w:rsidRPr="000C0039">
        <w:rPr>
          <w:rStyle w:val="Hyperlink"/>
          <w:rFonts w:ascii="Cambria" w:hAnsi="Cambria"/>
          <w:sz w:val="18"/>
          <w:szCs w:val="18"/>
        </w:rPr>
        <w:t>UCO</w:t>
      </w:r>
      <w:proofErr w:type="spellEnd"/>
      <w:r w:rsidRPr="000C0039">
        <w:rPr>
          <w:rStyle w:val="Hyperlink"/>
          <w:rFonts w:ascii="Cambria" w:hAnsi="Cambria"/>
          <w:sz w:val="18"/>
          <w:szCs w:val="18"/>
        </w:rPr>
        <w:t xml:space="preserve"> BANK</w:t>
      </w:r>
    </w:hyperlink>
    <w:r w:rsidRPr="000C0039">
      <w:rPr>
        <w:rFonts w:ascii="Cambria" w:hAnsi="Cambria"/>
        <w:color w:val="002060"/>
        <w:sz w:val="20"/>
        <w:szCs w:val="20"/>
      </w:rPr>
      <w:t xml:space="preserve">; </w:t>
    </w:r>
    <w:r w:rsidRPr="000C0039">
      <w:rPr>
        <w:rFonts w:ascii="Cambria" w:hAnsi="Cambria"/>
        <w:b/>
        <w:bCs/>
        <w:color w:val="002060"/>
        <w:sz w:val="20"/>
        <w:szCs w:val="20"/>
      </w:rPr>
      <w:t xml:space="preserve">You </w:t>
    </w:r>
    <w:proofErr w:type="spellStart"/>
    <w:r w:rsidRPr="000C0039">
      <w:rPr>
        <w:rFonts w:ascii="Cambria" w:hAnsi="Cambria"/>
        <w:b/>
        <w:bCs/>
        <w:color w:val="002060"/>
        <w:sz w:val="20"/>
        <w:szCs w:val="20"/>
      </w:rPr>
      <w:t>Tube:</w:t>
    </w:r>
    <w:hyperlink r:id="rId5" w:history="1">
      <w:r w:rsidRPr="000C0039">
        <w:rPr>
          <w:rStyle w:val="Hyperlink"/>
          <w:rFonts w:ascii="Cambria" w:hAnsi="Cambria"/>
          <w:sz w:val="18"/>
          <w:szCs w:val="18"/>
        </w:rPr>
        <w:t>UCO</w:t>
      </w:r>
      <w:proofErr w:type="spellEnd"/>
      <w:r w:rsidRPr="000C0039">
        <w:rPr>
          <w:rStyle w:val="Hyperlink"/>
          <w:rFonts w:ascii="Cambria" w:hAnsi="Cambria"/>
          <w:sz w:val="18"/>
          <w:szCs w:val="18"/>
        </w:rPr>
        <w:t xml:space="preserve"> Bank Official</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49F" w:rsidRDefault="0082549F" w:rsidP="00190571">
      <w:r>
        <w:separator/>
      </w:r>
    </w:p>
  </w:footnote>
  <w:footnote w:type="continuationSeparator" w:id="0">
    <w:p w:rsidR="0082549F" w:rsidRDefault="0082549F" w:rsidP="001905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719"/>
    <w:multiLevelType w:val="multilevel"/>
    <w:tmpl w:val="071E614C"/>
    <w:lvl w:ilvl="0">
      <w:start w:val="1"/>
      <w:numFmt w:val="bullet"/>
      <w:lvlText w:val=""/>
      <w:lvlJc w:val="left"/>
      <w:pPr>
        <w:tabs>
          <w:tab w:val="num" w:pos="1440"/>
        </w:tabs>
        <w:ind w:left="1440" w:hanging="360"/>
      </w:pPr>
      <w:rPr>
        <w:rFonts w:ascii="Symbol" w:hAnsi="Symbol" w:hint="default"/>
        <w:sz w:val="20"/>
      </w:rPr>
    </w:lvl>
    <w:lvl w:ilvl="1">
      <w:start w:val="1"/>
      <w:numFmt w:val="decimal"/>
      <w:lvlText w:val="%2."/>
      <w:lvlJc w:val="left"/>
      <w:pPr>
        <w:ind w:left="2160" w:hanging="360"/>
      </w:pPr>
      <w:rPr>
        <w:rFonts w:hint="default"/>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nsid w:val="5A44398A"/>
    <w:multiLevelType w:val="hybridMultilevel"/>
    <w:tmpl w:val="7512B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8D376C3"/>
    <w:multiLevelType w:val="hybridMultilevel"/>
    <w:tmpl w:val="FC5A9154"/>
    <w:lvl w:ilvl="0" w:tplc="26DE8398">
      <w:start w:val="1"/>
      <w:numFmt w:val="decimal"/>
      <w:lvlText w:val="%1."/>
      <w:lvlJc w:val="left"/>
      <w:pPr>
        <w:ind w:left="360" w:hanging="360"/>
      </w:pPr>
      <w:rPr>
        <w:rFonts w:ascii="Century Gothic" w:hAnsi="Century Gothic" w:cs="Manga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464"/>
    <w:rsid w:val="000148C9"/>
    <w:rsid w:val="00057DAD"/>
    <w:rsid w:val="000B7FF2"/>
    <w:rsid w:val="000C24E8"/>
    <w:rsid w:val="000F6F2E"/>
    <w:rsid w:val="00111B0D"/>
    <w:rsid w:val="00115513"/>
    <w:rsid w:val="00142B3A"/>
    <w:rsid w:val="00143AEF"/>
    <w:rsid w:val="00151B3C"/>
    <w:rsid w:val="0015450E"/>
    <w:rsid w:val="00157583"/>
    <w:rsid w:val="00164CB0"/>
    <w:rsid w:val="00190571"/>
    <w:rsid w:val="001B268F"/>
    <w:rsid w:val="001C5BCC"/>
    <w:rsid w:val="001E1C9E"/>
    <w:rsid w:val="001E5848"/>
    <w:rsid w:val="001E7B6F"/>
    <w:rsid w:val="001F17EC"/>
    <w:rsid w:val="001F28A2"/>
    <w:rsid w:val="001F49FF"/>
    <w:rsid w:val="002630F1"/>
    <w:rsid w:val="00265887"/>
    <w:rsid w:val="00286BE2"/>
    <w:rsid w:val="00296AFA"/>
    <w:rsid w:val="002A7281"/>
    <w:rsid w:val="002B4939"/>
    <w:rsid w:val="002D4E77"/>
    <w:rsid w:val="002F02F6"/>
    <w:rsid w:val="002F72E4"/>
    <w:rsid w:val="003221C0"/>
    <w:rsid w:val="0032681A"/>
    <w:rsid w:val="00327CF7"/>
    <w:rsid w:val="00336A73"/>
    <w:rsid w:val="00337980"/>
    <w:rsid w:val="0035056F"/>
    <w:rsid w:val="00364D40"/>
    <w:rsid w:val="00366186"/>
    <w:rsid w:val="00367AB3"/>
    <w:rsid w:val="00385E99"/>
    <w:rsid w:val="00393BB2"/>
    <w:rsid w:val="003C6E73"/>
    <w:rsid w:val="003D24A9"/>
    <w:rsid w:val="00423BD5"/>
    <w:rsid w:val="00424249"/>
    <w:rsid w:val="00426A26"/>
    <w:rsid w:val="00452534"/>
    <w:rsid w:val="00453ABE"/>
    <w:rsid w:val="00465413"/>
    <w:rsid w:val="00477D0B"/>
    <w:rsid w:val="004B5CD8"/>
    <w:rsid w:val="004D0F65"/>
    <w:rsid w:val="004D3A60"/>
    <w:rsid w:val="00504C8B"/>
    <w:rsid w:val="0050725A"/>
    <w:rsid w:val="00537CEA"/>
    <w:rsid w:val="005429C7"/>
    <w:rsid w:val="00543BEE"/>
    <w:rsid w:val="005442C6"/>
    <w:rsid w:val="00562E29"/>
    <w:rsid w:val="00580AD9"/>
    <w:rsid w:val="00585DBC"/>
    <w:rsid w:val="005A74FA"/>
    <w:rsid w:val="005D0CBB"/>
    <w:rsid w:val="005D7419"/>
    <w:rsid w:val="005D7E74"/>
    <w:rsid w:val="005E0EDC"/>
    <w:rsid w:val="00634674"/>
    <w:rsid w:val="006515C8"/>
    <w:rsid w:val="00663605"/>
    <w:rsid w:val="00672708"/>
    <w:rsid w:val="0068686D"/>
    <w:rsid w:val="00693BD4"/>
    <w:rsid w:val="00696DAA"/>
    <w:rsid w:val="006C5E0A"/>
    <w:rsid w:val="006C7812"/>
    <w:rsid w:val="006D4464"/>
    <w:rsid w:val="007259F0"/>
    <w:rsid w:val="00737B62"/>
    <w:rsid w:val="00740BBB"/>
    <w:rsid w:val="007422C8"/>
    <w:rsid w:val="00745E86"/>
    <w:rsid w:val="0075588F"/>
    <w:rsid w:val="007575CF"/>
    <w:rsid w:val="007A2192"/>
    <w:rsid w:val="007B482F"/>
    <w:rsid w:val="007B5845"/>
    <w:rsid w:val="007B6A97"/>
    <w:rsid w:val="007C17AB"/>
    <w:rsid w:val="007D087F"/>
    <w:rsid w:val="007D5615"/>
    <w:rsid w:val="007F788A"/>
    <w:rsid w:val="0082549F"/>
    <w:rsid w:val="008464DB"/>
    <w:rsid w:val="00865A6F"/>
    <w:rsid w:val="008835FB"/>
    <w:rsid w:val="00886502"/>
    <w:rsid w:val="008913F4"/>
    <w:rsid w:val="00894CCC"/>
    <w:rsid w:val="0089513B"/>
    <w:rsid w:val="00895ED3"/>
    <w:rsid w:val="008964BF"/>
    <w:rsid w:val="008A4E8E"/>
    <w:rsid w:val="008A7AE9"/>
    <w:rsid w:val="008B21AB"/>
    <w:rsid w:val="008D131E"/>
    <w:rsid w:val="008D1566"/>
    <w:rsid w:val="008E1DAC"/>
    <w:rsid w:val="008E39F6"/>
    <w:rsid w:val="008F0728"/>
    <w:rsid w:val="009040B3"/>
    <w:rsid w:val="00934727"/>
    <w:rsid w:val="00960942"/>
    <w:rsid w:val="00974044"/>
    <w:rsid w:val="0098139D"/>
    <w:rsid w:val="009975EA"/>
    <w:rsid w:val="009D0E8D"/>
    <w:rsid w:val="009F0B4B"/>
    <w:rsid w:val="00A121E6"/>
    <w:rsid w:val="00A17AF3"/>
    <w:rsid w:val="00A244A3"/>
    <w:rsid w:val="00A43A24"/>
    <w:rsid w:val="00A43F28"/>
    <w:rsid w:val="00A47667"/>
    <w:rsid w:val="00A52F96"/>
    <w:rsid w:val="00A66F9B"/>
    <w:rsid w:val="00AC4D86"/>
    <w:rsid w:val="00AF014F"/>
    <w:rsid w:val="00AF7F2C"/>
    <w:rsid w:val="00B32122"/>
    <w:rsid w:val="00B3765D"/>
    <w:rsid w:val="00B46DF1"/>
    <w:rsid w:val="00B5681F"/>
    <w:rsid w:val="00B60076"/>
    <w:rsid w:val="00B75820"/>
    <w:rsid w:val="00B87BBC"/>
    <w:rsid w:val="00BC6E3D"/>
    <w:rsid w:val="00BC7206"/>
    <w:rsid w:val="00BD0C67"/>
    <w:rsid w:val="00BD3401"/>
    <w:rsid w:val="00BD7423"/>
    <w:rsid w:val="00BF06BA"/>
    <w:rsid w:val="00BF1029"/>
    <w:rsid w:val="00BF19D7"/>
    <w:rsid w:val="00BF21AC"/>
    <w:rsid w:val="00BF6AB2"/>
    <w:rsid w:val="00C21DC1"/>
    <w:rsid w:val="00C22188"/>
    <w:rsid w:val="00C410B0"/>
    <w:rsid w:val="00C71C73"/>
    <w:rsid w:val="00C81164"/>
    <w:rsid w:val="00C8710F"/>
    <w:rsid w:val="00C903EA"/>
    <w:rsid w:val="00C90C93"/>
    <w:rsid w:val="00CA2B83"/>
    <w:rsid w:val="00CC724A"/>
    <w:rsid w:val="00CE1BD8"/>
    <w:rsid w:val="00D002BF"/>
    <w:rsid w:val="00D064EB"/>
    <w:rsid w:val="00D224D9"/>
    <w:rsid w:val="00D41FD4"/>
    <w:rsid w:val="00D56E33"/>
    <w:rsid w:val="00D71C04"/>
    <w:rsid w:val="00D75849"/>
    <w:rsid w:val="00DB11D1"/>
    <w:rsid w:val="00DC3BAA"/>
    <w:rsid w:val="00DF4773"/>
    <w:rsid w:val="00E21C39"/>
    <w:rsid w:val="00E248C6"/>
    <w:rsid w:val="00E41133"/>
    <w:rsid w:val="00E73051"/>
    <w:rsid w:val="00E75300"/>
    <w:rsid w:val="00E85144"/>
    <w:rsid w:val="00EB7A44"/>
    <w:rsid w:val="00F02698"/>
    <w:rsid w:val="00F14E0D"/>
    <w:rsid w:val="00F26E62"/>
    <w:rsid w:val="00F348EF"/>
    <w:rsid w:val="00F45D08"/>
    <w:rsid w:val="00F62B06"/>
    <w:rsid w:val="00F87515"/>
    <w:rsid w:val="00F9489E"/>
    <w:rsid w:val="00FA22C6"/>
    <w:rsid w:val="00FA50CC"/>
    <w:rsid w:val="00FB414E"/>
    <w:rsid w:val="00FB58BF"/>
    <w:rsid w:val="00FD1559"/>
    <w:rsid w:val="00FE22E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71"/>
    <w:pPr>
      <w:spacing w:after="0" w:line="240" w:lineRule="auto"/>
      <w:jc w:val="both"/>
    </w:pPr>
    <w:rPr>
      <w:rFonts w:ascii="Century Gothic" w:eastAsia="Times New Roman" w:hAnsi="Century Gothic"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190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190571"/>
    <w:rPr>
      <w:rFonts w:ascii="Courier New" w:eastAsia="Times New Roman" w:hAnsi="Courier New" w:cs="Courier New"/>
      <w:sz w:val="20"/>
      <w:szCs w:val="20"/>
      <w:lang w:val="en-IN" w:eastAsia="en-IN" w:bidi="hi-IN"/>
    </w:rPr>
  </w:style>
  <w:style w:type="character" w:styleId="Emphasis">
    <w:name w:val="Emphasis"/>
    <w:basedOn w:val="DefaultParagraphFont"/>
    <w:qFormat/>
    <w:rsid w:val="00190571"/>
    <w:rPr>
      <w:i/>
      <w:iCs/>
    </w:rPr>
  </w:style>
  <w:style w:type="paragraph" w:styleId="BalloonText">
    <w:name w:val="Balloon Text"/>
    <w:basedOn w:val="Normal"/>
    <w:link w:val="BalloonTextChar"/>
    <w:uiPriority w:val="99"/>
    <w:semiHidden/>
    <w:unhideWhenUsed/>
    <w:rsid w:val="00190571"/>
    <w:rPr>
      <w:rFonts w:ascii="Tahoma" w:hAnsi="Tahoma" w:cs="Tahoma"/>
      <w:sz w:val="16"/>
      <w:szCs w:val="16"/>
    </w:rPr>
  </w:style>
  <w:style w:type="character" w:customStyle="1" w:styleId="BalloonTextChar">
    <w:name w:val="Balloon Text Char"/>
    <w:basedOn w:val="DefaultParagraphFont"/>
    <w:link w:val="BalloonText"/>
    <w:uiPriority w:val="99"/>
    <w:semiHidden/>
    <w:rsid w:val="00190571"/>
    <w:rPr>
      <w:rFonts w:ascii="Tahoma" w:eastAsia="Times New Roman" w:hAnsi="Tahoma" w:cs="Tahoma"/>
      <w:sz w:val="16"/>
      <w:szCs w:val="16"/>
    </w:rPr>
  </w:style>
  <w:style w:type="paragraph" w:styleId="Header">
    <w:name w:val="header"/>
    <w:basedOn w:val="Normal"/>
    <w:link w:val="HeaderChar"/>
    <w:uiPriority w:val="99"/>
    <w:semiHidden/>
    <w:unhideWhenUsed/>
    <w:rsid w:val="00190571"/>
    <w:pPr>
      <w:tabs>
        <w:tab w:val="center" w:pos="4680"/>
        <w:tab w:val="right" w:pos="9360"/>
      </w:tabs>
    </w:pPr>
  </w:style>
  <w:style w:type="character" w:customStyle="1" w:styleId="HeaderChar">
    <w:name w:val="Header Char"/>
    <w:basedOn w:val="DefaultParagraphFont"/>
    <w:link w:val="Header"/>
    <w:uiPriority w:val="99"/>
    <w:semiHidden/>
    <w:rsid w:val="00190571"/>
    <w:rPr>
      <w:rFonts w:ascii="Century Gothic" w:eastAsia="Times New Roman" w:hAnsi="Century Gothic" w:cs="Times New Roman"/>
      <w:sz w:val="24"/>
      <w:szCs w:val="24"/>
    </w:rPr>
  </w:style>
  <w:style w:type="paragraph" w:styleId="Footer">
    <w:name w:val="footer"/>
    <w:basedOn w:val="Normal"/>
    <w:link w:val="FooterChar"/>
    <w:uiPriority w:val="99"/>
    <w:unhideWhenUsed/>
    <w:rsid w:val="00190571"/>
    <w:pPr>
      <w:tabs>
        <w:tab w:val="center" w:pos="4680"/>
        <w:tab w:val="right" w:pos="9360"/>
      </w:tabs>
    </w:pPr>
  </w:style>
  <w:style w:type="character" w:customStyle="1" w:styleId="FooterChar">
    <w:name w:val="Footer Char"/>
    <w:basedOn w:val="DefaultParagraphFont"/>
    <w:link w:val="Footer"/>
    <w:uiPriority w:val="99"/>
    <w:rsid w:val="00190571"/>
    <w:rPr>
      <w:rFonts w:ascii="Century Gothic" w:eastAsia="Times New Roman" w:hAnsi="Century Gothic" w:cs="Times New Roman"/>
      <w:sz w:val="24"/>
      <w:szCs w:val="24"/>
    </w:rPr>
  </w:style>
  <w:style w:type="paragraph" w:styleId="NoSpacing">
    <w:name w:val="No Spacing"/>
    <w:link w:val="NoSpacingChar"/>
    <w:uiPriority w:val="1"/>
    <w:qFormat/>
    <w:rsid w:val="001E7B6F"/>
    <w:pPr>
      <w:spacing w:after="0" w:line="240" w:lineRule="auto"/>
      <w:jc w:val="center"/>
    </w:pPr>
    <w:rPr>
      <w:rFonts w:ascii="Calibri" w:eastAsia="Times New Roman" w:hAnsi="Calibri" w:cs="Mangal"/>
      <w:szCs w:val="20"/>
      <w:lang w:bidi="hi-IN"/>
    </w:rPr>
  </w:style>
  <w:style w:type="character" w:customStyle="1" w:styleId="NoSpacingChar">
    <w:name w:val="No Spacing Char"/>
    <w:basedOn w:val="DefaultParagraphFont"/>
    <w:link w:val="NoSpacing"/>
    <w:uiPriority w:val="1"/>
    <w:locked/>
    <w:rsid w:val="001E7B6F"/>
    <w:rPr>
      <w:rFonts w:ascii="Calibri" w:eastAsia="Times New Roman" w:hAnsi="Calibri" w:cs="Mangal"/>
      <w:szCs w:val="20"/>
      <w:lang w:bidi="hi-IN"/>
    </w:rPr>
  </w:style>
  <w:style w:type="table" w:styleId="TableGrid">
    <w:name w:val="Table Grid"/>
    <w:basedOn w:val="TableNormal"/>
    <w:uiPriority w:val="59"/>
    <w:rsid w:val="00745E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normal">
    <w:name w:val="x_msonormal"/>
    <w:basedOn w:val="Normal"/>
    <w:rsid w:val="00477D0B"/>
    <w:pPr>
      <w:spacing w:before="100" w:beforeAutospacing="1" w:after="100" w:afterAutospacing="1"/>
      <w:jc w:val="left"/>
    </w:pPr>
    <w:rPr>
      <w:rFonts w:ascii="Times New Roman" w:hAnsi="Times New Roman"/>
      <w:lang w:bidi="hi-IN"/>
    </w:rPr>
  </w:style>
  <w:style w:type="character" w:customStyle="1" w:styleId="xcontentpasted0">
    <w:name w:val="x_contentpasted0"/>
    <w:basedOn w:val="DefaultParagraphFont"/>
    <w:rsid w:val="00477D0B"/>
  </w:style>
  <w:style w:type="paragraph" w:customStyle="1" w:styleId="xmsolistparagraph">
    <w:name w:val="x_msolistparagraph"/>
    <w:basedOn w:val="Normal"/>
    <w:rsid w:val="00477D0B"/>
    <w:pPr>
      <w:spacing w:before="100" w:beforeAutospacing="1" w:after="100" w:afterAutospacing="1"/>
      <w:jc w:val="left"/>
    </w:pPr>
    <w:rPr>
      <w:rFonts w:ascii="Times New Roman" w:hAnsi="Times New Roman"/>
      <w:lang w:bidi="hi-IN"/>
    </w:rPr>
  </w:style>
  <w:style w:type="paragraph" w:styleId="ListParagraph">
    <w:name w:val="List Paragraph"/>
    <w:basedOn w:val="Normal"/>
    <w:uiPriority w:val="34"/>
    <w:qFormat/>
    <w:rsid w:val="005D0CBB"/>
    <w:pPr>
      <w:ind w:left="720"/>
      <w:contextualSpacing/>
    </w:pPr>
  </w:style>
  <w:style w:type="character" w:customStyle="1" w:styleId="xcontentpasted1">
    <w:name w:val="x_contentpasted1"/>
    <w:basedOn w:val="DefaultParagraphFont"/>
    <w:rsid w:val="00BF19D7"/>
  </w:style>
  <w:style w:type="character" w:styleId="Hyperlink">
    <w:name w:val="Hyperlink"/>
    <w:rsid w:val="005442C6"/>
    <w:rPr>
      <w:color w:val="0000FF"/>
      <w:u w:val="single"/>
    </w:rPr>
  </w:style>
  <w:style w:type="paragraph" w:customStyle="1" w:styleId="Style10ptJustifiedLeft0Hanging035Linespacing">
    <w:name w:val="Style 10 pt Justified Left:  0&quot; Hanging:  0.35&quot; Line spacing:  ..."/>
    <w:basedOn w:val="Normal"/>
    <w:rsid w:val="00C410B0"/>
    <w:pPr>
      <w:overflowPunct w:val="0"/>
      <w:autoSpaceDE w:val="0"/>
      <w:autoSpaceDN w:val="0"/>
      <w:adjustRightInd w:val="0"/>
      <w:spacing w:line="240" w:lineRule="atLeast"/>
      <w:ind w:left="504" w:hanging="504"/>
      <w:textAlignment w:val="baseline"/>
    </w:pPr>
    <w:rPr>
      <w:sz w:val="20"/>
      <w:szCs w:val="20"/>
    </w:rPr>
  </w:style>
  <w:style w:type="character" w:customStyle="1" w:styleId="StyleVerdana11pt">
    <w:name w:val="Style Verdana 11 pt"/>
    <w:rsid w:val="0075588F"/>
    <w:rPr>
      <w:rFonts w:ascii="Verdana" w:hAnsi="Verdana"/>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71"/>
    <w:pPr>
      <w:spacing w:after="0" w:line="240" w:lineRule="auto"/>
      <w:jc w:val="both"/>
    </w:pPr>
    <w:rPr>
      <w:rFonts w:ascii="Century Gothic" w:eastAsia="Times New Roman" w:hAnsi="Century Gothic"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190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190571"/>
    <w:rPr>
      <w:rFonts w:ascii="Courier New" w:eastAsia="Times New Roman" w:hAnsi="Courier New" w:cs="Courier New"/>
      <w:sz w:val="20"/>
      <w:szCs w:val="20"/>
      <w:lang w:val="en-IN" w:eastAsia="en-IN" w:bidi="hi-IN"/>
    </w:rPr>
  </w:style>
  <w:style w:type="character" w:styleId="Emphasis">
    <w:name w:val="Emphasis"/>
    <w:basedOn w:val="DefaultParagraphFont"/>
    <w:qFormat/>
    <w:rsid w:val="00190571"/>
    <w:rPr>
      <w:i/>
      <w:iCs/>
    </w:rPr>
  </w:style>
  <w:style w:type="paragraph" w:styleId="BalloonText">
    <w:name w:val="Balloon Text"/>
    <w:basedOn w:val="Normal"/>
    <w:link w:val="BalloonTextChar"/>
    <w:uiPriority w:val="99"/>
    <w:semiHidden/>
    <w:unhideWhenUsed/>
    <w:rsid w:val="00190571"/>
    <w:rPr>
      <w:rFonts w:ascii="Tahoma" w:hAnsi="Tahoma" w:cs="Tahoma"/>
      <w:sz w:val="16"/>
      <w:szCs w:val="16"/>
    </w:rPr>
  </w:style>
  <w:style w:type="character" w:customStyle="1" w:styleId="BalloonTextChar">
    <w:name w:val="Balloon Text Char"/>
    <w:basedOn w:val="DefaultParagraphFont"/>
    <w:link w:val="BalloonText"/>
    <w:uiPriority w:val="99"/>
    <w:semiHidden/>
    <w:rsid w:val="00190571"/>
    <w:rPr>
      <w:rFonts w:ascii="Tahoma" w:eastAsia="Times New Roman" w:hAnsi="Tahoma" w:cs="Tahoma"/>
      <w:sz w:val="16"/>
      <w:szCs w:val="16"/>
    </w:rPr>
  </w:style>
  <w:style w:type="paragraph" w:styleId="Header">
    <w:name w:val="header"/>
    <w:basedOn w:val="Normal"/>
    <w:link w:val="HeaderChar"/>
    <w:uiPriority w:val="99"/>
    <w:semiHidden/>
    <w:unhideWhenUsed/>
    <w:rsid w:val="00190571"/>
    <w:pPr>
      <w:tabs>
        <w:tab w:val="center" w:pos="4680"/>
        <w:tab w:val="right" w:pos="9360"/>
      </w:tabs>
    </w:pPr>
  </w:style>
  <w:style w:type="character" w:customStyle="1" w:styleId="HeaderChar">
    <w:name w:val="Header Char"/>
    <w:basedOn w:val="DefaultParagraphFont"/>
    <w:link w:val="Header"/>
    <w:uiPriority w:val="99"/>
    <w:semiHidden/>
    <w:rsid w:val="00190571"/>
    <w:rPr>
      <w:rFonts w:ascii="Century Gothic" w:eastAsia="Times New Roman" w:hAnsi="Century Gothic" w:cs="Times New Roman"/>
      <w:sz w:val="24"/>
      <w:szCs w:val="24"/>
    </w:rPr>
  </w:style>
  <w:style w:type="paragraph" w:styleId="Footer">
    <w:name w:val="footer"/>
    <w:basedOn w:val="Normal"/>
    <w:link w:val="FooterChar"/>
    <w:uiPriority w:val="99"/>
    <w:unhideWhenUsed/>
    <w:rsid w:val="00190571"/>
    <w:pPr>
      <w:tabs>
        <w:tab w:val="center" w:pos="4680"/>
        <w:tab w:val="right" w:pos="9360"/>
      </w:tabs>
    </w:pPr>
  </w:style>
  <w:style w:type="character" w:customStyle="1" w:styleId="FooterChar">
    <w:name w:val="Footer Char"/>
    <w:basedOn w:val="DefaultParagraphFont"/>
    <w:link w:val="Footer"/>
    <w:uiPriority w:val="99"/>
    <w:rsid w:val="00190571"/>
    <w:rPr>
      <w:rFonts w:ascii="Century Gothic" w:eastAsia="Times New Roman" w:hAnsi="Century Gothic" w:cs="Times New Roman"/>
      <w:sz w:val="24"/>
      <w:szCs w:val="24"/>
    </w:rPr>
  </w:style>
  <w:style w:type="paragraph" w:styleId="NoSpacing">
    <w:name w:val="No Spacing"/>
    <w:link w:val="NoSpacingChar"/>
    <w:uiPriority w:val="1"/>
    <w:qFormat/>
    <w:rsid w:val="001E7B6F"/>
    <w:pPr>
      <w:spacing w:after="0" w:line="240" w:lineRule="auto"/>
      <w:jc w:val="center"/>
    </w:pPr>
    <w:rPr>
      <w:rFonts w:ascii="Calibri" w:eastAsia="Times New Roman" w:hAnsi="Calibri" w:cs="Mangal"/>
      <w:szCs w:val="20"/>
      <w:lang w:bidi="hi-IN"/>
    </w:rPr>
  </w:style>
  <w:style w:type="character" w:customStyle="1" w:styleId="NoSpacingChar">
    <w:name w:val="No Spacing Char"/>
    <w:basedOn w:val="DefaultParagraphFont"/>
    <w:link w:val="NoSpacing"/>
    <w:uiPriority w:val="1"/>
    <w:locked/>
    <w:rsid w:val="001E7B6F"/>
    <w:rPr>
      <w:rFonts w:ascii="Calibri" w:eastAsia="Times New Roman" w:hAnsi="Calibri" w:cs="Mangal"/>
      <w:szCs w:val="20"/>
      <w:lang w:bidi="hi-IN"/>
    </w:rPr>
  </w:style>
  <w:style w:type="table" w:styleId="TableGrid">
    <w:name w:val="Table Grid"/>
    <w:basedOn w:val="TableNormal"/>
    <w:uiPriority w:val="59"/>
    <w:rsid w:val="00745E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normal">
    <w:name w:val="x_msonormal"/>
    <w:basedOn w:val="Normal"/>
    <w:rsid w:val="00477D0B"/>
    <w:pPr>
      <w:spacing w:before="100" w:beforeAutospacing="1" w:after="100" w:afterAutospacing="1"/>
      <w:jc w:val="left"/>
    </w:pPr>
    <w:rPr>
      <w:rFonts w:ascii="Times New Roman" w:hAnsi="Times New Roman"/>
      <w:lang w:bidi="hi-IN"/>
    </w:rPr>
  </w:style>
  <w:style w:type="character" w:customStyle="1" w:styleId="xcontentpasted0">
    <w:name w:val="x_contentpasted0"/>
    <w:basedOn w:val="DefaultParagraphFont"/>
    <w:rsid w:val="00477D0B"/>
  </w:style>
  <w:style w:type="paragraph" w:customStyle="1" w:styleId="xmsolistparagraph">
    <w:name w:val="x_msolistparagraph"/>
    <w:basedOn w:val="Normal"/>
    <w:rsid w:val="00477D0B"/>
    <w:pPr>
      <w:spacing w:before="100" w:beforeAutospacing="1" w:after="100" w:afterAutospacing="1"/>
      <w:jc w:val="left"/>
    </w:pPr>
    <w:rPr>
      <w:rFonts w:ascii="Times New Roman" w:hAnsi="Times New Roman"/>
      <w:lang w:bidi="hi-IN"/>
    </w:rPr>
  </w:style>
  <w:style w:type="paragraph" w:styleId="ListParagraph">
    <w:name w:val="List Paragraph"/>
    <w:basedOn w:val="Normal"/>
    <w:uiPriority w:val="34"/>
    <w:qFormat/>
    <w:rsid w:val="005D0CBB"/>
    <w:pPr>
      <w:ind w:left="720"/>
      <w:contextualSpacing/>
    </w:pPr>
  </w:style>
  <w:style w:type="character" w:customStyle="1" w:styleId="xcontentpasted1">
    <w:name w:val="x_contentpasted1"/>
    <w:basedOn w:val="DefaultParagraphFont"/>
    <w:rsid w:val="00BF19D7"/>
  </w:style>
  <w:style w:type="character" w:styleId="Hyperlink">
    <w:name w:val="Hyperlink"/>
    <w:rsid w:val="005442C6"/>
    <w:rPr>
      <w:color w:val="0000FF"/>
      <w:u w:val="single"/>
    </w:rPr>
  </w:style>
  <w:style w:type="paragraph" w:customStyle="1" w:styleId="Style10ptJustifiedLeft0Hanging035Linespacing">
    <w:name w:val="Style 10 pt Justified Left:  0&quot; Hanging:  0.35&quot; Line spacing:  ..."/>
    <w:basedOn w:val="Normal"/>
    <w:rsid w:val="00C410B0"/>
    <w:pPr>
      <w:overflowPunct w:val="0"/>
      <w:autoSpaceDE w:val="0"/>
      <w:autoSpaceDN w:val="0"/>
      <w:adjustRightInd w:val="0"/>
      <w:spacing w:line="240" w:lineRule="atLeast"/>
      <w:ind w:left="504" w:hanging="504"/>
      <w:textAlignment w:val="baseline"/>
    </w:pPr>
    <w:rPr>
      <w:sz w:val="20"/>
      <w:szCs w:val="20"/>
    </w:rPr>
  </w:style>
  <w:style w:type="character" w:customStyle="1" w:styleId="StyleVerdana11pt">
    <w:name w:val="Style Verdana 11 pt"/>
    <w:rsid w:val="0075588F"/>
    <w:rPr>
      <w:rFonts w:ascii="Verdana" w:hAnsi="Verdan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188439">
      <w:bodyDiv w:val="1"/>
      <w:marLeft w:val="0"/>
      <w:marRight w:val="0"/>
      <w:marTop w:val="0"/>
      <w:marBottom w:val="0"/>
      <w:divBdr>
        <w:top w:val="none" w:sz="0" w:space="0" w:color="auto"/>
        <w:left w:val="none" w:sz="0" w:space="0" w:color="auto"/>
        <w:bottom w:val="none" w:sz="0" w:space="0" w:color="auto"/>
        <w:right w:val="none" w:sz="0" w:space="0" w:color="auto"/>
      </w:divBdr>
    </w:div>
    <w:div w:id="424889560">
      <w:bodyDiv w:val="1"/>
      <w:marLeft w:val="0"/>
      <w:marRight w:val="0"/>
      <w:marTop w:val="0"/>
      <w:marBottom w:val="0"/>
      <w:divBdr>
        <w:top w:val="none" w:sz="0" w:space="0" w:color="auto"/>
        <w:left w:val="none" w:sz="0" w:space="0" w:color="auto"/>
        <w:bottom w:val="none" w:sz="0" w:space="0" w:color="auto"/>
        <w:right w:val="none" w:sz="0" w:space="0" w:color="auto"/>
      </w:divBdr>
    </w:div>
    <w:div w:id="641345243">
      <w:bodyDiv w:val="1"/>
      <w:marLeft w:val="0"/>
      <w:marRight w:val="0"/>
      <w:marTop w:val="0"/>
      <w:marBottom w:val="0"/>
      <w:divBdr>
        <w:top w:val="none" w:sz="0" w:space="0" w:color="auto"/>
        <w:left w:val="none" w:sz="0" w:space="0" w:color="auto"/>
        <w:bottom w:val="none" w:sz="0" w:space="0" w:color="auto"/>
        <w:right w:val="none" w:sz="0" w:space="0" w:color="auto"/>
      </w:divBdr>
    </w:div>
    <w:div w:id="727069213">
      <w:bodyDiv w:val="1"/>
      <w:marLeft w:val="0"/>
      <w:marRight w:val="0"/>
      <w:marTop w:val="0"/>
      <w:marBottom w:val="0"/>
      <w:divBdr>
        <w:top w:val="none" w:sz="0" w:space="0" w:color="auto"/>
        <w:left w:val="none" w:sz="0" w:space="0" w:color="auto"/>
        <w:bottom w:val="none" w:sz="0" w:space="0" w:color="auto"/>
        <w:right w:val="none" w:sz="0" w:space="0" w:color="auto"/>
      </w:divBdr>
    </w:div>
    <w:div w:id="841121521">
      <w:bodyDiv w:val="1"/>
      <w:marLeft w:val="0"/>
      <w:marRight w:val="0"/>
      <w:marTop w:val="0"/>
      <w:marBottom w:val="0"/>
      <w:divBdr>
        <w:top w:val="none" w:sz="0" w:space="0" w:color="auto"/>
        <w:left w:val="none" w:sz="0" w:space="0" w:color="auto"/>
        <w:bottom w:val="none" w:sz="0" w:space="0" w:color="auto"/>
        <w:right w:val="none" w:sz="0" w:space="0" w:color="auto"/>
      </w:divBdr>
    </w:div>
    <w:div w:id="1259634350">
      <w:bodyDiv w:val="1"/>
      <w:marLeft w:val="0"/>
      <w:marRight w:val="0"/>
      <w:marTop w:val="0"/>
      <w:marBottom w:val="0"/>
      <w:divBdr>
        <w:top w:val="none" w:sz="0" w:space="0" w:color="auto"/>
        <w:left w:val="none" w:sz="0" w:space="0" w:color="auto"/>
        <w:bottom w:val="none" w:sz="0" w:space="0" w:color="auto"/>
        <w:right w:val="none" w:sz="0" w:space="0" w:color="auto"/>
      </w:divBdr>
    </w:div>
    <w:div w:id="1590894078">
      <w:bodyDiv w:val="1"/>
      <w:marLeft w:val="0"/>
      <w:marRight w:val="0"/>
      <w:marTop w:val="0"/>
      <w:marBottom w:val="0"/>
      <w:divBdr>
        <w:top w:val="none" w:sz="0" w:space="0" w:color="auto"/>
        <w:left w:val="none" w:sz="0" w:space="0" w:color="auto"/>
        <w:bottom w:val="none" w:sz="0" w:space="0" w:color="auto"/>
        <w:right w:val="none" w:sz="0" w:space="0" w:color="auto"/>
      </w:divBdr>
    </w:div>
    <w:div w:id="1834292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s://instagram.com/official.ucobank?igshid=92vewknn91fm" TargetMode="External"/><Relationship Id="rId2" Type="http://schemas.openxmlformats.org/officeDocument/2006/relationships/hyperlink" Target="https://www.facebook.com/official.ucobank/?ti=as" TargetMode="External"/><Relationship Id="rId1" Type="http://schemas.openxmlformats.org/officeDocument/2006/relationships/hyperlink" Target="mailto:zomumbai.sec@ucobank.co.in" TargetMode="External"/><Relationship Id="rId5" Type="http://schemas.openxmlformats.org/officeDocument/2006/relationships/hyperlink" Target="https://www.youtube.com/channel/UCuXnmG5210XSLSw-yyJsiYQ" TargetMode="External"/><Relationship Id="rId4" Type="http://schemas.openxmlformats.org/officeDocument/2006/relationships/hyperlink" Target="https://www.linkedin.com/company/uco-b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LETTER%20HEA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000B8-7C65-41BA-B0F1-B3B530B5C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HEAD TEMPLATE</Template>
  <TotalTime>407</TotalTime>
  <Pages>4</Pages>
  <Words>940</Words>
  <Characters>5360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Naresh Chandra</cp:lastModifiedBy>
  <cp:revision>32</cp:revision>
  <cp:lastPrinted>2023-10-18T04:25:00Z</cp:lastPrinted>
  <dcterms:created xsi:type="dcterms:W3CDTF">2023-10-16T11:28:00Z</dcterms:created>
  <dcterms:modified xsi:type="dcterms:W3CDTF">2024-02-28T11:50:00Z</dcterms:modified>
</cp:coreProperties>
</file>